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184" w:rsidRDefault="0099540D" w:rsidP="001B3923">
      <w:pPr>
        <w:ind w:right="1133"/>
        <w:rPr>
          <w:rFonts w:ascii="Arial Narrow" w:hAnsi="Arial Narrow"/>
          <w:b/>
          <w:sz w:val="44"/>
          <w:szCs w:val="44"/>
        </w:rPr>
      </w:pPr>
      <w:r>
        <w:rPr>
          <w:rFonts w:ascii="Arial Narrow" w:hAnsi="Arial Narrow"/>
          <w:b/>
          <w:sz w:val="44"/>
          <w:szCs w:val="44"/>
        </w:rPr>
        <w:t xml:space="preserve">WOLF Mainburg: </w:t>
      </w:r>
      <w:r w:rsidR="001B3923" w:rsidRPr="001B3923">
        <w:rPr>
          <w:rFonts w:ascii="Arial Narrow" w:hAnsi="Arial Narrow"/>
          <w:b/>
          <w:sz w:val="44"/>
          <w:szCs w:val="44"/>
        </w:rPr>
        <w:t xml:space="preserve">Sven </w:t>
      </w:r>
      <w:proofErr w:type="spellStart"/>
      <w:r w:rsidR="001B3923" w:rsidRPr="001B3923">
        <w:rPr>
          <w:rFonts w:ascii="Arial Narrow" w:hAnsi="Arial Narrow"/>
          <w:b/>
          <w:sz w:val="44"/>
          <w:szCs w:val="44"/>
        </w:rPr>
        <w:t>Druhmann</w:t>
      </w:r>
      <w:proofErr w:type="spellEnd"/>
      <w:r w:rsidR="001B3923" w:rsidRPr="001B3923">
        <w:rPr>
          <w:rFonts w:ascii="Arial Narrow" w:hAnsi="Arial Narrow"/>
          <w:b/>
          <w:sz w:val="44"/>
          <w:szCs w:val="44"/>
        </w:rPr>
        <w:t xml:space="preserve"> </w:t>
      </w:r>
    </w:p>
    <w:p w:rsidR="0051267E" w:rsidRDefault="001B3923" w:rsidP="001B3923">
      <w:pPr>
        <w:ind w:right="1133"/>
        <w:rPr>
          <w:rFonts w:ascii="Arial Narrow" w:hAnsi="Arial Narrow"/>
          <w:b/>
          <w:sz w:val="44"/>
          <w:szCs w:val="44"/>
        </w:rPr>
      </w:pPr>
      <w:r w:rsidRPr="001B3923">
        <w:rPr>
          <w:rFonts w:ascii="Arial Narrow" w:hAnsi="Arial Narrow"/>
          <w:b/>
          <w:sz w:val="44"/>
          <w:szCs w:val="44"/>
        </w:rPr>
        <w:t xml:space="preserve">neuer Werkleiter </w:t>
      </w:r>
    </w:p>
    <w:p w:rsidR="001B3923" w:rsidRDefault="001B3923" w:rsidP="001B3923">
      <w:pPr>
        <w:ind w:right="1133"/>
      </w:pPr>
    </w:p>
    <w:p w:rsidR="00AF086D" w:rsidRDefault="00116AB4" w:rsidP="006C697A">
      <w:pPr>
        <w:pStyle w:val="Default"/>
        <w:ind w:right="2833"/>
        <w:jc w:val="both"/>
      </w:pPr>
      <w:r>
        <w:t>Juli 2018</w:t>
      </w:r>
      <w:r w:rsidR="000A5C3B">
        <w:t xml:space="preserve">. </w:t>
      </w:r>
      <w:r w:rsidR="001B3923">
        <w:t xml:space="preserve">Sven </w:t>
      </w:r>
      <w:proofErr w:type="spellStart"/>
      <w:r w:rsidR="001B3923">
        <w:t>D</w:t>
      </w:r>
      <w:r w:rsidR="00D51BED">
        <w:t>ruhmann</w:t>
      </w:r>
      <w:proofErr w:type="spellEnd"/>
      <w:r w:rsidR="00D51BED">
        <w:t xml:space="preserve"> ist mit Wirkung zum 1. April</w:t>
      </w:r>
      <w:r w:rsidR="001B3923">
        <w:t xml:space="preserve"> 2018 neuer Leiter des </w:t>
      </w:r>
      <w:r w:rsidR="004759DF">
        <w:t>Werkes</w:t>
      </w:r>
      <w:r w:rsidR="00AF086D">
        <w:t xml:space="preserve"> </w:t>
      </w:r>
      <w:r w:rsidR="001B3923">
        <w:t xml:space="preserve">und übernimmt damit eine zentrale Funktion </w:t>
      </w:r>
      <w:r w:rsidR="00D51BED">
        <w:t xml:space="preserve">mit großer Verantwortung </w:t>
      </w:r>
      <w:r w:rsidR="00A911C2">
        <w:t>bei Wolf</w:t>
      </w:r>
      <w:r w:rsidR="00D51BED">
        <w:t>: Denn r</w:t>
      </w:r>
      <w:r w:rsidR="001B3923">
        <w:t xml:space="preserve">und </w:t>
      </w:r>
      <w:r w:rsidR="00D51BED">
        <w:t>700</w:t>
      </w:r>
      <w:r w:rsidR="001B3923">
        <w:t xml:space="preserve"> Mitarbeiterinnen und Mitarbeiter </w:t>
      </w:r>
      <w:r w:rsidR="00AF086D">
        <w:t xml:space="preserve">arbeiten aktuell im </w:t>
      </w:r>
      <w:r w:rsidR="006C697A">
        <w:t xml:space="preserve">Werks- und </w:t>
      </w:r>
      <w:r w:rsidR="00D51BED">
        <w:t xml:space="preserve">Produktionsbereich </w:t>
      </w:r>
      <w:r w:rsidR="00AF086D">
        <w:t xml:space="preserve">am </w:t>
      </w:r>
      <w:r w:rsidR="001B3923">
        <w:t xml:space="preserve">Standort Mainburg. Zudem </w:t>
      </w:r>
      <w:r w:rsidR="00A911C2">
        <w:t>wird</w:t>
      </w:r>
      <w:r w:rsidR="006C697A">
        <w:t xml:space="preserve"> </w:t>
      </w:r>
      <w:r w:rsidR="001B3923">
        <w:t xml:space="preserve">ein Großteil der Investitionsausgaben </w:t>
      </w:r>
      <w:r w:rsidR="006C697A">
        <w:t>in diesem Bereich</w:t>
      </w:r>
      <w:r w:rsidR="001B3923">
        <w:t xml:space="preserve"> getätigt. „Ich freue mich auf diese Aufgabe und bin mir der hohen Personal- und Sachverantwortung absolut be</w:t>
      </w:r>
      <w:r w:rsidR="00A911C2">
        <w:t>wusst</w:t>
      </w:r>
      <w:r w:rsidR="001B3923">
        <w:t>“</w:t>
      </w:r>
      <w:r w:rsidR="00A911C2">
        <w:t>,</w:t>
      </w:r>
      <w:r w:rsidR="001B3923">
        <w:t xml:space="preserve"> sagt Sven </w:t>
      </w:r>
      <w:proofErr w:type="spellStart"/>
      <w:r w:rsidR="001B3923">
        <w:t>Druhmann</w:t>
      </w:r>
      <w:proofErr w:type="spellEnd"/>
      <w:r w:rsidR="001B3923">
        <w:t xml:space="preserve">. </w:t>
      </w:r>
    </w:p>
    <w:p w:rsidR="00AF086D" w:rsidRDefault="00AF086D" w:rsidP="006C697A">
      <w:pPr>
        <w:pStyle w:val="Default"/>
        <w:ind w:right="2833"/>
        <w:jc w:val="both"/>
      </w:pPr>
    </w:p>
    <w:p w:rsidR="00AF086D" w:rsidRDefault="001B3923" w:rsidP="006C697A">
      <w:pPr>
        <w:pStyle w:val="Default"/>
        <w:ind w:right="2833"/>
        <w:jc w:val="both"/>
      </w:pPr>
      <w:r>
        <w:t>Der 42-</w:t>
      </w:r>
      <w:r w:rsidR="00D51BED">
        <w:t xml:space="preserve"> Jährige bringt viel Erfahrung</w:t>
      </w:r>
      <w:r>
        <w:t xml:space="preserve"> in seinen neuen Aufgabenbereich ein.</w:t>
      </w:r>
      <w:r w:rsidR="00AF086D">
        <w:t xml:space="preserve"> </w:t>
      </w:r>
      <w:proofErr w:type="spellStart"/>
      <w:r w:rsidR="00AF086D" w:rsidRPr="00C71505">
        <w:t>Druhmann</w:t>
      </w:r>
      <w:proofErr w:type="spellEnd"/>
      <w:r w:rsidR="00AF086D" w:rsidRPr="00C71505">
        <w:t xml:space="preserve"> hat seinen Beruf von der Pike auf gelernt</w:t>
      </w:r>
      <w:r w:rsidR="00AF086D">
        <w:t>. Seinen Kindheitswunsch einen technischen Beruf zu ergreifen, setzte er im Alter von 16 Jahren mit einer Ausbildung zum Mechatroniker in die Tat um. Anschließend absolvierte der gebürtige Nordrhein-Westfale sein Abitur und studierte Produktentwicklung, ein Kombinationsstudiengang aus Elektrotechnik, Maschinenbau und Betriebswirtschaftslehre.</w:t>
      </w:r>
      <w:r w:rsidR="00C71505">
        <w:t xml:space="preserve"> </w:t>
      </w:r>
      <w:r w:rsidR="00D51BED">
        <w:t>Nach de</w:t>
      </w:r>
      <w:r w:rsidR="00C71505">
        <w:t xml:space="preserve">m Studium war </w:t>
      </w:r>
      <w:r w:rsidR="00AF086D">
        <w:t xml:space="preserve">Sven </w:t>
      </w:r>
      <w:proofErr w:type="spellStart"/>
      <w:r w:rsidR="00AF086D">
        <w:t>Druhmann</w:t>
      </w:r>
      <w:proofErr w:type="spellEnd"/>
      <w:r>
        <w:t xml:space="preserve"> als Projektmanage</w:t>
      </w:r>
      <w:r w:rsidRPr="003A0488">
        <w:t>r</w:t>
      </w:r>
      <w:r w:rsidR="004759DF" w:rsidRPr="003A0488">
        <w:t xml:space="preserve"> bei einem </w:t>
      </w:r>
      <w:r w:rsidR="0085780E" w:rsidRPr="003A0488">
        <w:t>Top</w:t>
      </w:r>
      <w:r w:rsidR="004759DF" w:rsidRPr="003A0488">
        <w:t xml:space="preserve"> Global Player der Automobilzulieferer</w:t>
      </w:r>
      <w:r w:rsidRPr="003A0488">
        <w:t xml:space="preserve"> im Bereich Warmformtechnologie</w:t>
      </w:r>
      <w:r w:rsidR="00A62E25">
        <w:t xml:space="preserve"> tätig</w:t>
      </w:r>
      <w:bookmarkStart w:id="0" w:name="_GoBack"/>
      <w:bookmarkEnd w:id="0"/>
      <w:r w:rsidR="00A911C2">
        <w:t>,</w:t>
      </w:r>
      <w:r w:rsidR="00AF086D">
        <w:t xml:space="preserve"> bevor er als Leiter </w:t>
      </w:r>
      <w:r w:rsidR="00A911C2">
        <w:t xml:space="preserve">für den Bereich </w:t>
      </w:r>
      <w:r w:rsidR="00AF086D">
        <w:t>Projektkoordination und Leiter Produktionssystem</w:t>
      </w:r>
      <w:r w:rsidR="00590D02">
        <w:t xml:space="preserve"> </w:t>
      </w:r>
      <w:r w:rsidR="00D51BED">
        <w:t>zunächst bei Europas größtem</w:t>
      </w:r>
      <w:r w:rsidR="00AF086D">
        <w:t xml:space="preserve"> </w:t>
      </w:r>
      <w:proofErr w:type="spellStart"/>
      <w:r w:rsidR="00AF086D">
        <w:t>Trailerhersteller</w:t>
      </w:r>
      <w:proofErr w:type="spellEnd"/>
      <w:r w:rsidR="00AF086D">
        <w:t xml:space="preserve"> und anschließend als Produktionsleiter</w:t>
      </w:r>
      <w:r w:rsidR="00AF086D" w:rsidRPr="00AF086D">
        <w:t xml:space="preserve"> </w:t>
      </w:r>
      <w:r w:rsidR="004759DF">
        <w:t>bei einem der führenden</w:t>
      </w:r>
      <w:r w:rsidR="00AF086D">
        <w:t xml:space="preserve"> Weltmarktführer im Bereich Zutrit</w:t>
      </w:r>
      <w:r w:rsidR="00D51BED">
        <w:t>t</w:t>
      </w:r>
      <w:r w:rsidR="00AF086D">
        <w:t xml:space="preserve">s- und Kontrollsysteme arbeitete. </w:t>
      </w:r>
    </w:p>
    <w:p w:rsidR="001B3923" w:rsidRDefault="001B3923" w:rsidP="006C697A">
      <w:pPr>
        <w:pStyle w:val="Default"/>
        <w:jc w:val="both"/>
        <w:outlineLvl w:val="0"/>
        <w:rPr>
          <w:b/>
          <w:bCs/>
          <w:sz w:val="20"/>
          <w:szCs w:val="20"/>
        </w:rPr>
      </w:pPr>
    </w:p>
    <w:p w:rsidR="001B3923" w:rsidRDefault="001B3923" w:rsidP="006C697A">
      <w:pPr>
        <w:pStyle w:val="Default"/>
        <w:jc w:val="both"/>
        <w:outlineLvl w:val="0"/>
        <w:rPr>
          <w:b/>
          <w:bCs/>
          <w:sz w:val="20"/>
          <w:szCs w:val="20"/>
        </w:rPr>
      </w:pPr>
    </w:p>
    <w:p w:rsidR="006C697A" w:rsidRDefault="006C697A" w:rsidP="006C697A">
      <w:pPr>
        <w:pStyle w:val="Default"/>
        <w:jc w:val="both"/>
        <w:outlineLvl w:val="0"/>
        <w:rPr>
          <w:b/>
          <w:bCs/>
          <w:sz w:val="20"/>
          <w:szCs w:val="20"/>
        </w:rPr>
      </w:pPr>
    </w:p>
    <w:p w:rsidR="006C697A" w:rsidRDefault="006C697A" w:rsidP="006C697A">
      <w:pPr>
        <w:pStyle w:val="Default"/>
        <w:jc w:val="both"/>
        <w:outlineLvl w:val="0"/>
        <w:rPr>
          <w:b/>
          <w:bCs/>
          <w:sz w:val="20"/>
          <w:szCs w:val="20"/>
        </w:rPr>
      </w:pPr>
    </w:p>
    <w:p w:rsidR="00D87E7A" w:rsidRPr="00D87E7A" w:rsidRDefault="00D87E7A" w:rsidP="006C697A">
      <w:pPr>
        <w:pStyle w:val="Default"/>
        <w:jc w:val="both"/>
        <w:outlineLvl w:val="0"/>
        <w:rPr>
          <w:sz w:val="20"/>
          <w:szCs w:val="20"/>
        </w:rPr>
      </w:pPr>
      <w:r w:rsidRPr="00D87E7A">
        <w:rPr>
          <w:b/>
          <w:bCs/>
          <w:sz w:val="20"/>
          <w:szCs w:val="20"/>
        </w:rPr>
        <w:t xml:space="preserve">Unternehmensprofil: </w:t>
      </w:r>
    </w:p>
    <w:p w:rsidR="007726CE" w:rsidRDefault="007726CE" w:rsidP="006C697A">
      <w:pPr>
        <w:ind w:right="2549"/>
        <w:outlineLvl w:val="0"/>
        <w:rPr>
          <w:color w:val="000000"/>
          <w:sz w:val="20"/>
          <w:szCs w:val="20"/>
        </w:rPr>
      </w:pPr>
      <w:r w:rsidRPr="007726CE">
        <w:rPr>
          <w:color w:val="000000"/>
          <w:sz w:val="20"/>
          <w:szCs w:val="20"/>
        </w:rPr>
        <w:t xml:space="preserve">Die Wolf Group zählt zu den führenden Herstellern von Heizungs- und Klimasystemen und gemeinsam mit ihrer Muttergesellschaft, der börsennotierten </w:t>
      </w:r>
      <w:proofErr w:type="spellStart"/>
      <w:r w:rsidRPr="007726CE">
        <w:rPr>
          <w:color w:val="000000"/>
          <w:sz w:val="20"/>
          <w:szCs w:val="20"/>
        </w:rPr>
        <w:t>Centrotec</w:t>
      </w:r>
      <w:proofErr w:type="spellEnd"/>
      <w:r w:rsidRPr="007726CE">
        <w:rPr>
          <w:color w:val="000000"/>
          <w:sz w:val="20"/>
          <w:szCs w:val="20"/>
        </w:rPr>
        <w:t xml:space="preserve"> </w:t>
      </w:r>
      <w:proofErr w:type="spellStart"/>
      <w:r w:rsidRPr="007726CE">
        <w:rPr>
          <w:color w:val="000000"/>
          <w:sz w:val="20"/>
          <w:szCs w:val="20"/>
        </w:rPr>
        <w:t>Sustainable</w:t>
      </w:r>
      <w:proofErr w:type="spellEnd"/>
      <w:r w:rsidRPr="007726CE">
        <w:rPr>
          <w:color w:val="000000"/>
          <w:sz w:val="20"/>
          <w:szCs w:val="20"/>
        </w:rPr>
        <w:t xml:space="preserv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w:t>
      </w:r>
      <w:r w:rsidRPr="007726CE">
        <w:rPr>
          <w:color w:val="000000"/>
          <w:sz w:val="20"/>
          <w:szCs w:val="20"/>
        </w:rPr>
        <w:lastRenderedPageBreak/>
        <w:t xml:space="preserve">Vertriebspartnern in mehr als 50 Ländern ist Wolf global aufgestellt und erwirtschaftete einen Jahresumsatz von rund 383 Mio. Euro. </w:t>
      </w:r>
    </w:p>
    <w:p w:rsidR="007726CE" w:rsidRDefault="007726CE" w:rsidP="006C697A">
      <w:pPr>
        <w:ind w:right="2549"/>
        <w:outlineLvl w:val="0"/>
        <w:rPr>
          <w:color w:val="000000"/>
          <w:sz w:val="20"/>
          <w:szCs w:val="20"/>
        </w:rPr>
      </w:pPr>
    </w:p>
    <w:p w:rsidR="0069132E" w:rsidRPr="00442004" w:rsidRDefault="007726CE" w:rsidP="006C697A">
      <w:pPr>
        <w:ind w:right="2549"/>
        <w:outlineLvl w:val="0"/>
        <w:rPr>
          <w:bCs w:val="0"/>
          <w:color w:val="000000"/>
          <w:sz w:val="20"/>
          <w:szCs w:val="20"/>
        </w:rPr>
      </w:pPr>
      <w:r w:rsidRPr="007726CE">
        <w:rPr>
          <w:color w:val="000000"/>
          <w:sz w:val="20"/>
          <w:szCs w:val="20"/>
        </w:rPr>
        <w:t>Weitere Informationen unter www.wolf.eu</w:t>
      </w:r>
      <w:r w:rsidR="0069132E" w:rsidRPr="00442004">
        <w:rPr>
          <w:color w:val="000000"/>
          <w:sz w:val="20"/>
          <w:szCs w:val="20"/>
        </w:rPr>
        <w:t>.</w:t>
      </w:r>
    </w:p>
    <w:p w:rsidR="0069132E" w:rsidRPr="00D142CE" w:rsidRDefault="0069132E" w:rsidP="0069132E">
      <w:pPr>
        <w:jc w:val="both"/>
        <w:outlineLvl w:val="0"/>
        <w:rPr>
          <w:bCs w:val="0"/>
          <w:color w:val="000000"/>
          <w:sz w:val="20"/>
          <w:szCs w:val="20"/>
        </w:rPr>
      </w:pPr>
    </w:p>
    <w:p w:rsidR="0069132E" w:rsidRPr="00426D91" w:rsidRDefault="0069132E" w:rsidP="0069132E">
      <w:pPr>
        <w:jc w:val="both"/>
        <w:outlineLvl w:val="0"/>
        <w:rPr>
          <w:b/>
          <w:bCs w:val="0"/>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rsidR="0069132E" w:rsidRPr="00426D91" w:rsidRDefault="0069132E" w:rsidP="0069132E">
      <w:pPr>
        <w:jc w:val="both"/>
        <w:rPr>
          <w:bCs w:val="0"/>
          <w:color w:val="000000"/>
          <w:sz w:val="20"/>
          <w:szCs w:val="20"/>
        </w:rPr>
      </w:pPr>
      <w:r w:rsidRPr="00426D91">
        <w:rPr>
          <w:color w:val="000000"/>
          <w:sz w:val="20"/>
          <w:szCs w:val="20"/>
        </w:rPr>
        <w:t>Industriestr.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5463A2" w:rsidRDefault="0069132E" w:rsidP="0069132E">
      <w:pPr>
        <w:jc w:val="both"/>
        <w:rPr>
          <w:bCs w:val="0"/>
          <w:color w:val="000000"/>
          <w:sz w:val="20"/>
          <w:szCs w:val="20"/>
        </w:rPr>
      </w:pPr>
      <w:r w:rsidRPr="005463A2">
        <w:rPr>
          <w:color w:val="000000"/>
          <w:sz w:val="20"/>
          <w:szCs w:val="20"/>
        </w:rPr>
        <w:t>Tel +49 8751 - 74 1575</w:t>
      </w:r>
    </w:p>
    <w:p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rsidR="007C0094" w:rsidRPr="00936279" w:rsidRDefault="00A00B67">
      <w:pPr>
        <w:rPr>
          <w:lang w:val="en-US"/>
        </w:rPr>
      </w:pPr>
      <w:hyperlink r:id="rId8" w:history="1">
        <w:r w:rsidR="0069132E" w:rsidRPr="00D67BC8">
          <w:rPr>
            <w:rStyle w:val="Hyperlink"/>
            <w:sz w:val="20"/>
            <w:szCs w:val="20"/>
            <w:lang w:val="en-US"/>
          </w:rPr>
          <w:t>gudrun.krausche@wolf.eu</w:t>
        </w:r>
      </w:hyperlink>
    </w:p>
    <w:sectPr w:rsidR="007C0094" w:rsidRPr="00936279" w:rsidSect="0069132E">
      <w:headerReference w:type="default" r:id="rId9"/>
      <w:footerReference w:type="even" r:id="rId10"/>
      <w:footerReference w:type="default" r:id="rId11"/>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67" w:rsidRDefault="00A00B67">
      <w:r>
        <w:separator/>
      </w:r>
    </w:p>
  </w:endnote>
  <w:endnote w:type="continuationSeparator" w:id="0">
    <w:p w:rsidR="00A00B67" w:rsidRDefault="00A0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1E115C">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1E115C">
      <w:rPr>
        <w:rStyle w:val="Seitenzahl"/>
        <w:sz w:val="16"/>
      </w:rPr>
      <w:instrText>PAGE</w:instrText>
    </w:r>
    <w:r>
      <w:rPr>
        <w:rStyle w:val="Seitenzahl"/>
        <w:sz w:val="16"/>
      </w:rPr>
      <w:instrText xml:space="preserve">  </w:instrText>
    </w:r>
    <w:r>
      <w:rPr>
        <w:rStyle w:val="Seitenzahl"/>
        <w:sz w:val="16"/>
      </w:rPr>
      <w:fldChar w:fldCharType="separate"/>
    </w:r>
    <w:r w:rsidR="001A2FFA">
      <w:rPr>
        <w:rStyle w:val="Seitenzahl"/>
        <w:noProof/>
        <w:sz w:val="16"/>
      </w:rPr>
      <w:t>1</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67" w:rsidRDefault="00A00B67">
      <w:r>
        <w:separator/>
      </w:r>
    </w:p>
  </w:footnote>
  <w:footnote w:type="continuationSeparator" w:id="0">
    <w:p w:rsidR="00A00B67" w:rsidRDefault="00A00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2250BE">
    <w:pPr>
      <w:pStyle w:val="Kopfzeile"/>
      <w:tabs>
        <w:tab w:val="clear" w:pos="9072"/>
      </w:tabs>
      <w:ind w:right="-288"/>
    </w:pPr>
    <w:r>
      <w:rPr>
        <w:noProof/>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2250BE">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69200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12EB"/>
    <w:rsid w:val="00032688"/>
    <w:rsid w:val="00037A42"/>
    <w:rsid w:val="0004379E"/>
    <w:rsid w:val="0004542E"/>
    <w:rsid w:val="0005378F"/>
    <w:rsid w:val="00057E1C"/>
    <w:rsid w:val="000A5C3B"/>
    <w:rsid w:val="000B2E2C"/>
    <w:rsid w:val="000C153F"/>
    <w:rsid w:val="000C6B11"/>
    <w:rsid w:val="000E159C"/>
    <w:rsid w:val="000F5484"/>
    <w:rsid w:val="00116AB4"/>
    <w:rsid w:val="001343BF"/>
    <w:rsid w:val="00161FB3"/>
    <w:rsid w:val="00170F99"/>
    <w:rsid w:val="00171757"/>
    <w:rsid w:val="0017678C"/>
    <w:rsid w:val="00190FFE"/>
    <w:rsid w:val="001A2FFA"/>
    <w:rsid w:val="001B3923"/>
    <w:rsid w:val="001C35B6"/>
    <w:rsid w:val="001E115C"/>
    <w:rsid w:val="001F725E"/>
    <w:rsid w:val="002077F3"/>
    <w:rsid w:val="002250BE"/>
    <w:rsid w:val="00233E88"/>
    <w:rsid w:val="0025295E"/>
    <w:rsid w:val="00255CDD"/>
    <w:rsid w:val="00275DFB"/>
    <w:rsid w:val="00293FAD"/>
    <w:rsid w:val="002A276B"/>
    <w:rsid w:val="002C3060"/>
    <w:rsid w:val="002E5EBF"/>
    <w:rsid w:val="002F24E7"/>
    <w:rsid w:val="00300C0B"/>
    <w:rsid w:val="0031353E"/>
    <w:rsid w:val="00323198"/>
    <w:rsid w:val="00323C55"/>
    <w:rsid w:val="00333131"/>
    <w:rsid w:val="00333A58"/>
    <w:rsid w:val="00342AC6"/>
    <w:rsid w:val="003451C8"/>
    <w:rsid w:val="00370223"/>
    <w:rsid w:val="003A0488"/>
    <w:rsid w:val="003A1CCB"/>
    <w:rsid w:val="003A3262"/>
    <w:rsid w:val="003A7EE0"/>
    <w:rsid w:val="003B77B7"/>
    <w:rsid w:val="003C7273"/>
    <w:rsid w:val="003D609C"/>
    <w:rsid w:val="00403C00"/>
    <w:rsid w:val="004110D1"/>
    <w:rsid w:val="00426007"/>
    <w:rsid w:val="00442004"/>
    <w:rsid w:val="00474680"/>
    <w:rsid w:val="004759DF"/>
    <w:rsid w:val="0047798B"/>
    <w:rsid w:val="004924EA"/>
    <w:rsid w:val="00496184"/>
    <w:rsid w:val="004A1ABD"/>
    <w:rsid w:val="004C4A64"/>
    <w:rsid w:val="0051267E"/>
    <w:rsid w:val="0052007B"/>
    <w:rsid w:val="00543E23"/>
    <w:rsid w:val="00545117"/>
    <w:rsid w:val="005463A2"/>
    <w:rsid w:val="00550DB7"/>
    <w:rsid w:val="00550E93"/>
    <w:rsid w:val="00570F49"/>
    <w:rsid w:val="0057117D"/>
    <w:rsid w:val="00582851"/>
    <w:rsid w:val="00590D02"/>
    <w:rsid w:val="0059216E"/>
    <w:rsid w:val="00595AA3"/>
    <w:rsid w:val="005A6717"/>
    <w:rsid w:val="005B14D1"/>
    <w:rsid w:val="005B40C8"/>
    <w:rsid w:val="005C335D"/>
    <w:rsid w:val="005F28F5"/>
    <w:rsid w:val="005F7151"/>
    <w:rsid w:val="006110E4"/>
    <w:rsid w:val="006509AE"/>
    <w:rsid w:val="00652ED7"/>
    <w:rsid w:val="00652FB8"/>
    <w:rsid w:val="00664C14"/>
    <w:rsid w:val="006778A5"/>
    <w:rsid w:val="0069132E"/>
    <w:rsid w:val="006B7C0D"/>
    <w:rsid w:val="006C697A"/>
    <w:rsid w:val="006D184D"/>
    <w:rsid w:val="006D20AF"/>
    <w:rsid w:val="006D2767"/>
    <w:rsid w:val="006D6AB6"/>
    <w:rsid w:val="0070046D"/>
    <w:rsid w:val="007404BA"/>
    <w:rsid w:val="00747F3D"/>
    <w:rsid w:val="007601E1"/>
    <w:rsid w:val="007620DC"/>
    <w:rsid w:val="0077230F"/>
    <w:rsid w:val="007726CE"/>
    <w:rsid w:val="0077478C"/>
    <w:rsid w:val="007771BF"/>
    <w:rsid w:val="00793BF1"/>
    <w:rsid w:val="007A5DC3"/>
    <w:rsid w:val="007A6148"/>
    <w:rsid w:val="007C0094"/>
    <w:rsid w:val="007C2310"/>
    <w:rsid w:val="007D2E34"/>
    <w:rsid w:val="007D3C77"/>
    <w:rsid w:val="008408A2"/>
    <w:rsid w:val="00841447"/>
    <w:rsid w:val="008442CA"/>
    <w:rsid w:val="0085780E"/>
    <w:rsid w:val="00864BD6"/>
    <w:rsid w:val="0088436A"/>
    <w:rsid w:val="008A25CE"/>
    <w:rsid w:val="008D1895"/>
    <w:rsid w:val="008E50DC"/>
    <w:rsid w:val="008F3BC5"/>
    <w:rsid w:val="0090663D"/>
    <w:rsid w:val="00913C94"/>
    <w:rsid w:val="00913DC2"/>
    <w:rsid w:val="00926997"/>
    <w:rsid w:val="00936279"/>
    <w:rsid w:val="00981092"/>
    <w:rsid w:val="009874EF"/>
    <w:rsid w:val="00987AF1"/>
    <w:rsid w:val="009919EC"/>
    <w:rsid w:val="0099540D"/>
    <w:rsid w:val="009C3939"/>
    <w:rsid w:val="009D0CDC"/>
    <w:rsid w:val="00A004BB"/>
    <w:rsid w:val="00A00B67"/>
    <w:rsid w:val="00A018E7"/>
    <w:rsid w:val="00A37AD6"/>
    <w:rsid w:val="00A416A6"/>
    <w:rsid w:val="00A62E25"/>
    <w:rsid w:val="00A67E80"/>
    <w:rsid w:val="00A77E23"/>
    <w:rsid w:val="00A911C2"/>
    <w:rsid w:val="00AB2525"/>
    <w:rsid w:val="00AD50F5"/>
    <w:rsid w:val="00AD6286"/>
    <w:rsid w:val="00AF086D"/>
    <w:rsid w:val="00B060D2"/>
    <w:rsid w:val="00B117BE"/>
    <w:rsid w:val="00B13F14"/>
    <w:rsid w:val="00B222B0"/>
    <w:rsid w:val="00B54ACC"/>
    <w:rsid w:val="00B7507F"/>
    <w:rsid w:val="00B838AA"/>
    <w:rsid w:val="00B925EC"/>
    <w:rsid w:val="00BB4F63"/>
    <w:rsid w:val="00BE3628"/>
    <w:rsid w:val="00BE4E5C"/>
    <w:rsid w:val="00C040AB"/>
    <w:rsid w:val="00C1184D"/>
    <w:rsid w:val="00C15D3D"/>
    <w:rsid w:val="00C22CCD"/>
    <w:rsid w:val="00C31F48"/>
    <w:rsid w:val="00C52802"/>
    <w:rsid w:val="00C641A9"/>
    <w:rsid w:val="00C71505"/>
    <w:rsid w:val="00CA56A9"/>
    <w:rsid w:val="00CB463B"/>
    <w:rsid w:val="00CB5FC7"/>
    <w:rsid w:val="00CC07F5"/>
    <w:rsid w:val="00CC69CF"/>
    <w:rsid w:val="00CD72DE"/>
    <w:rsid w:val="00D02724"/>
    <w:rsid w:val="00D10C89"/>
    <w:rsid w:val="00D116BD"/>
    <w:rsid w:val="00D11878"/>
    <w:rsid w:val="00D26339"/>
    <w:rsid w:val="00D51312"/>
    <w:rsid w:val="00D51BED"/>
    <w:rsid w:val="00D61EE1"/>
    <w:rsid w:val="00D87E7A"/>
    <w:rsid w:val="00DA2524"/>
    <w:rsid w:val="00DC0984"/>
    <w:rsid w:val="00DD05D3"/>
    <w:rsid w:val="00DE3F03"/>
    <w:rsid w:val="00E124D7"/>
    <w:rsid w:val="00E15511"/>
    <w:rsid w:val="00E22068"/>
    <w:rsid w:val="00E30CAE"/>
    <w:rsid w:val="00E35D89"/>
    <w:rsid w:val="00E37F70"/>
    <w:rsid w:val="00E70008"/>
    <w:rsid w:val="00E72CC9"/>
    <w:rsid w:val="00E83890"/>
    <w:rsid w:val="00EA4D09"/>
    <w:rsid w:val="00EB344B"/>
    <w:rsid w:val="00EB70E7"/>
    <w:rsid w:val="00ED7CA9"/>
    <w:rsid w:val="00EF3069"/>
    <w:rsid w:val="00F02B2B"/>
    <w:rsid w:val="00F777B5"/>
    <w:rsid w:val="00FA6283"/>
    <w:rsid w:val="00FC1703"/>
    <w:rsid w:val="00FD3143"/>
    <w:rsid w:val="00FD48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A0E826-0C64-465C-8EF8-B5AD2F83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MittlereListe2-Akzent21">
    <w:name w:val="Mittlere Liste 2 - Akzent 21"/>
    <w:hidden/>
    <w:uiPriority w:val="99"/>
    <w:semiHidden/>
    <w:rsid w:val="000E159C"/>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57873351">
      <w:bodyDiv w:val="1"/>
      <w:marLeft w:val="0"/>
      <w:marRight w:val="0"/>
      <w:marTop w:val="0"/>
      <w:marBottom w:val="0"/>
      <w:divBdr>
        <w:top w:val="none" w:sz="0" w:space="0" w:color="auto"/>
        <w:left w:val="none" w:sz="0" w:space="0" w:color="auto"/>
        <w:bottom w:val="none" w:sz="0" w:space="0" w:color="auto"/>
        <w:right w:val="none" w:sz="0" w:space="0" w:color="auto"/>
      </w:divBdr>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F3BB1-1F66-488F-BCF5-04865F305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2557</CharactersWithSpaces>
  <SharedDoc>false</SharedDoc>
  <HLinks>
    <vt:vector size="6" baseType="variant">
      <vt:variant>
        <vt:i4>8060958</vt:i4>
      </vt:variant>
      <vt:variant>
        <vt:i4>0</vt:i4>
      </vt:variant>
      <vt:variant>
        <vt:i4>0</vt:i4>
      </vt:variant>
      <vt:variant>
        <vt:i4>5</vt:i4>
      </vt:variant>
      <vt:variant>
        <vt:lpwstr>mailto:gudrun.krausche@wolf.eu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2</cp:revision>
  <cp:lastPrinted>2018-07-04T11:32:00Z</cp:lastPrinted>
  <dcterms:created xsi:type="dcterms:W3CDTF">2018-08-08T11:20:00Z</dcterms:created>
  <dcterms:modified xsi:type="dcterms:W3CDTF">2018-08-08T11:20:00Z</dcterms:modified>
</cp:coreProperties>
</file>