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p>
    <w:p w14:paraId="2CDC3472" w14:textId="768F367A" w:rsidR="0038116E" w:rsidRPr="000F6869" w:rsidRDefault="00202AD7" w:rsidP="000941F8">
      <w:pPr>
        <w:pStyle w:val="Default"/>
        <w:ind w:right="2833"/>
        <w:rPr>
          <w:rFonts w:ascii="Arial Narrow" w:hAnsi="Arial Narrow"/>
          <w:b/>
          <w:sz w:val="44"/>
          <w:szCs w:val="44"/>
        </w:rPr>
      </w:pPr>
      <w:r w:rsidRPr="00202AD7">
        <w:rPr>
          <w:rFonts w:ascii="Arial Narrow" w:hAnsi="Arial Narrow"/>
          <w:b/>
          <w:sz w:val="44"/>
          <w:szCs w:val="44"/>
        </w:rPr>
        <w:t xml:space="preserve">Wolf CRL </w:t>
      </w:r>
      <w:proofErr w:type="spellStart"/>
      <w:r w:rsidRPr="00202AD7">
        <w:rPr>
          <w:rFonts w:ascii="Arial Narrow" w:hAnsi="Arial Narrow"/>
          <w:b/>
          <w:sz w:val="44"/>
          <w:szCs w:val="44"/>
        </w:rPr>
        <w:t>evo</w:t>
      </w:r>
      <w:proofErr w:type="spellEnd"/>
      <w:r w:rsidRPr="00202AD7">
        <w:rPr>
          <w:rFonts w:ascii="Arial Narrow" w:hAnsi="Arial Narrow"/>
          <w:b/>
          <w:sz w:val="44"/>
          <w:szCs w:val="44"/>
        </w:rPr>
        <w:t xml:space="preserve"> </w:t>
      </w:r>
      <w:proofErr w:type="spellStart"/>
      <w:r w:rsidRPr="00202AD7">
        <w:rPr>
          <w:rFonts w:ascii="Arial Narrow" w:hAnsi="Arial Narrow"/>
          <w:b/>
          <w:sz w:val="44"/>
          <w:szCs w:val="44"/>
        </w:rPr>
        <w:t>max</w:t>
      </w:r>
      <w:proofErr w:type="spellEnd"/>
      <w:r>
        <w:rPr>
          <w:rFonts w:ascii="Arial Narrow" w:hAnsi="Arial Narrow"/>
          <w:b/>
          <w:sz w:val="44"/>
          <w:szCs w:val="44"/>
        </w:rPr>
        <w:t xml:space="preserve">: Neue </w:t>
      </w:r>
      <w:proofErr w:type="spellStart"/>
      <w:r>
        <w:rPr>
          <w:rFonts w:ascii="Arial Narrow" w:hAnsi="Arial Narrow"/>
          <w:b/>
          <w:sz w:val="44"/>
          <w:szCs w:val="44"/>
        </w:rPr>
        <w:t>Kompaktklassegeräte</w:t>
      </w:r>
      <w:proofErr w:type="spellEnd"/>
      <w:r>
        <w:rPr>
          <w:rFonts w:ascii="Arial Narrow" w:hAnsi="Arial Narrow"/>
          <w:b/>
          <w:sz w:val="44"/>
          <w:szCs w:val="44"/>
        </w:rPr>
        <w:t xml:space="preserve"> mit Rotationswärmetauscher</w:t>
      </w:r>
      <w:r w:rsidR="00060D72">
        <w:rPr>
          <w:rFonts w:ascii="Arial Narrow" w:hAnsi="Arial Narrow"/>
          <w:b/>
          <w:sz w:val="44"/>
          <w:szCs w:val="44"/>
        </w:rPr>
        <w:t xml:space="preserve"> </w:t>
      </w:r>
      <w:r w:rsidR="000941F8">
        <w:rPr>
          <w:rFonts w:ascii="Arial Narrow" w:hAnsi="Arial Narrow"/>
          <w:b/>
          <w:sz w:val="44"/>
          <w:szCs w:val="44"/>
        </w:rPr>
        <w:t>für Luftmengen</w:t>
      </w:r>
      <w:r>
        <w:rPr>
          <w:rFonts w:ascii="Arial Narrow" w:hAnsi="Arial Narrow"/>
          <w:b/>
          <w:sz w:val="44"/>
          <w:szCs w:val="44"/>
        </w:rPr>
        <w:t xml:space="preserve"> bis 20.000 </w:t>
      </w:r>
      <w:r w:rsidRPr="00202AD7">
        <w:rPr>
          <w:rFonts w:ascii="Arial Narrow" w:hAnsi="Arial Narrow"/>
          <w:b/>
          <w:sz w:val="44"/>
          <w:szCs w:val="44"/>
        </w:rPr>
        <w:t>m³/h</w:t>
      </w:r>
    </w:p>
    <w:p w14:paraId="7C350F55" w14:textId="77777777" w:rsidR="00354D7A" w:rsidRDefault="00354D7A" w:rsidP="00550DB7">
      <w:pPr>
        <w:pStyle w:val="Default"/>
        <w:ind w:right="2833"/>
        <w:rPr>
          <w:rFonts w:ascii="Arial Narrow" w:hAnsi="Arial Narrow"/>
          <w:b/>
          <w:sz w:val="44"/>
          <w:szCs w:val="44"/>
        </w:rPr>
      </w:pPr>
    </w:p>
    <w:p w14:paraId="652E698E" w14:textId="398CBCA7" w:rsidR="00202AD7" w:rsidRDefault="00202AD7" w:rsidP="00550DB7">
      <w:pPr>
        <w:pStyle w:val="Default"/>
        <w:ind w:right="2833"/>
        <w:rPr>
          <w:rFonts w:ascii="Arial Narrow" w:hAnsi="Arial Narrow"/>
          <w:b/>
          <w:sz w:val="36"/>
          <w:szCs w:val="36"/>
        </w:rPr>
      </w:pPr>
      <w:r>
        <w:rPr>
          <w:rFonts w:ascii="Arial Narrow" w:hAnsi="Arial Narrow"/>
          <w:b/>
          <w:sz w:val="36"/>
          <w:szCs w:val="36"/>
        </w:rPr>
        <w:t xml:space="preserve">Ausbau der bisherigen CRL-Serie </w:t>
      </w:r>
    </w:p>
    <w:p w14:paraId="2894A0DF" w14:textId="77777777" w:rsidR="00060D72" w:rsidRDefault="00060D72" w:rsidP="00550DB7">
      <w:pPr>
        <w:pStyle w:val="Default"/>
        <w:ind w:right="2833"/>
      </w:pPr>
    </w:p>
    <w:p w14:paraId="7B6A6B5D" w14:textId="1D773B40" w:rsidR="00536F19" w:rsidRDefault="000941F8" w:rsidP="00490E89">
      <w:pPr>
        <w:pStyle w:val="Default"/>
        <w:ind w:right="2833"/>
      </w:pPr>
      <w:r>
        <w:t xml:space="preserve">Mit dem </w:t>
      </w:r>
      <w:r w:rsidRPr="000941F8">
        <w:t>neue</w:t>
      </w:r>
      <w:r>
        <w:t>n</w:t>
      </w:r>
      <w:r w:rsidRPr="000941F8">
        <w:t xml:space="preserve"> </w:t>
      </w:r>
      <w:proofErr w:type="spellStart"/>
      <w:r w:rsidRPr="000941F8">
        <w:t>Comfort-Rotationswärmetauscher-Lüftungsgerät</w:t>
      </w:r>
      <w:proofErr w:type="spellEnd"/>
      <w:r w:rsidRPr="000941F8">
        <w:t xml:space="preserve"> (CRL) </w:t>
      </w:r>
      <w:proofErr w:type="spellStart"/>
      <w:r w:rsidRPr="000941F8">
        <w:t>evo</w:t>
      </w:r>
      <w:proofErr w:type="spellEnd"/>
      <w:r w:rsidRPr="000941F8">
        <w:t xml:space="preserve"> </w:t>
      </w:r>
      <w:proofErr w:type="spellStart"/>
      <w:r w:rsidRPr="000941F8">
        <w:t>max</w:t>
      </w:r>
      <w:proofErr w:type="spellEnd"/>
      <w:r>
        <w:t xml:space="preserve"> bietet </w:t>
      </w:r>
      <w:r w:rsidR="00743121">
        <w:t>Wolf</w:t>
      </w:r>
      <w:r>
        <w:t xml:space="preserve"> ein </w:t>
      </w:r>
      <w:r w:rsidR="0038116E">
        <w:t>Kompakt</w:t>
      </w:r>
      <w:r>
        <w:t>l</w:t>
      </w:r>
      <w:r w:rsidR="00297FB0">
        <w:t>üftungs</w:t>
      </w:r>
      <w:r w:rsidR="0038116E">
        <w:t>gerät</w:t>
      </w:r>
      <w:r w:rsidR="00543988" w:rsidRPr="00543988">
        <w:t>, d</w:t>
      </w:r>
      <w:r>
        <w:t>as</w:t>
      </w:r>
      <w:r w:rsidR="00543988" w:rsidRPr="00543988">
        <w:t xml:space="preserve"> einfach zu montieren und gleichzeitig sehr flexibel </w:t>
      </w:r>
      <w:r w:rsidR="00AB633E">
        <w:t xml:space="preserve">in der Auslegung </w:t>
      </w:r>
      <w:r>
        <w:t>ist</w:t>
      </w:r>
      <w:r w:rsidR="000F6869">
        <w:t xml:space="preserve">. </w:t>
      </w:r>
      <w:r w:rsidR="00202AD7">
        <w:t xml:space="preserve">Damit baut der Klima-Experte die bisherige CRL-Serie von 1.300 bis 9.000 </w:t>
      </w:r>
      <w:r w:rsidR="00202AD7" w:rsidRPr="00202AD7">
        <w:t>m³/h</w:t>
      </w:r>
      <w:r w:rsidR="00202AD7">
        <w:t xml:space="preserve"> weiter aus. Das neue Produkt ist</w:t>
      </w:r>
      <w:r w:rsidR="00743121">
        <w:t xml:space="preserve"> in den Baugrößen</w:t>
      </w:r>
      <w:r w:rsidR="000F6869" w:rsidRPr="00354D7A">
        <w:t xml:space="preserve"> 11.000 m³/h, 13.500 m³/h, 16.500 m³/h und 19.500 m³/h erhältlich</w:t>
      </w:r>
      <w:r w:rsidR="00743121">
        <w:t>,</w:t>
      </w:r>
      <w:r w:rsidR="000F6869">
        <w:t xml:space="preserve"> </w:t>
      </w:r>
      <w:r w:rsidR="00354D7A" w:rsidRPr="00354D7A">
        <w:t xml:space="preserve">hat einen Rotationswärmetauscher </w:t>
      </w:r>
      <w:r w:rsidR="00743121">
        <w:t>und</w:t>
      </w:r>
      <w:r w:rsidR="00743121" w:rsidRPr="00354D7A">
        <w:t xml:space="preserve"> </w:t>
      </w:r>
      <w:r w:rsidR="00197A28">
        <w:t xml:space="preserve">eine </w:t>
      </w:r>
      <w:r w:rsidR="005F63D0">
        <w:t xml:space="preserve">weiterentwickelte, </w:t>
      </w:r>
      <w:r w:rsidR="00354D7A" w:rsidRPr="00354D7A">
        <w:t>integrierte</w:t>
      </w:r>
      <w:r w:rsidR="006B2CA3">
        <w:t xml:space="preserve"> sowie auf das Gerät abgestimmte</w:t>
      </w:r>
      <w:r w:rsidR="00354D7A" w:rsidRPr="00354D7A">
        <w:t xml:space="preserve"> Regelung</w:t>
      </w:r>
      <w:r w:rsidR="006B2CA3">
        <w:t xml:space="preserve"> ab Werk</w:t>
      </w:r>
      <w:r w:rsidR="00354D7A" w:rsidRPr="00354D7A">
        <w:t xml:space="preserve">. </w:t>
      </w:r>
      <w:r w:rsidR="00197A28">
        <w:t>Es eignet sich</w:t>
      </w:r>
      <w:r w:rsidR="00354D7A" w:rsidRPr="00354D7A">
        <w:t xml:space="preserve"> zur Innen</w:t>
      </w:r>
      <w:r w:rsidR="00197A28">
        <w:t>- oder Außenaufstellung</w:t>
      </w:r>
      <w:r w:rsidR="0096634F">
        <w:t xml:space="preserve"> und</w:t>
      </w:r>
      <w:r w:rsidR="00197A28">
        <w:t xml:space="preserve"> ist</w:t>
      </w:r>
      <w:r w:rsidR="00354D7A" w:rsidRPr="00354D7A">
        <w:t xml:space="preserve"> </w:t>
      </w:r>
      <w:r w:rsidR="00F709F0">
        <w:t>gemäß geltender</w:t>
      </w:r>
      <w:r w:rsidR="00354D7A" w:rsidRPr="00354D7A">
        <w:t xml:space="preserve"> Richtlinie VDI 6022</w:t>
      </w:r>
      <w:r w:rsidR="0096634F">
        <w:t xml:space="preserve"> </w:t>
      </w:r>
      <w:r w:rsidR="0096634F" w:rsidRPr="0096634F">
        <w:t>hygienisch unbedenklich</w:t>
      </w:r>
      <w:r w:rsidR="0096634F">
        <w:t xml:space="preserve"> einsetzbar. Außerdem ist das Kompaktgerät</w:t>
      </w:r>
      <w:r w:rsidR="00354D7A" w:rsidRPr="00354D7A">
        <w:t xml:space="preserve"> standardmäßig </w:t>
      </w:r>
      <w:proofErr w:type="spellStart"/>
      <w:r w:rsidR="00354D7A" w:rsidRPr="00354D7A">
        <w:t>Euro</w:t>
      </w:r>
      <w:r w:rsidR="00982B0C">
        <w:t>vent</w:t>
      </w:r>
      <w:proofErr w:type="spellEnd"/>
      <w:r w:rsidR="00982B0C">
        <w:t xml:space="preserve">- und </w:t>
      </w:r>
      <w:proofErr w:type="spellStart"/>
      <w:r w:rsidR="00982B0C">
        <w:t>RLT-zertifiziert</w:t>
      </w:r>
      <w:proofErr w:type="spellEnd"/>
      <w:r w:rsidR="00982B0C">
        <w:t>.</w:t>
      </w:r>
      <w:r w:rsidR="007574D1">
        <w:t xml:space="preserve"> </w:t>
      </w:r>
    </w:p>
    <w:p w14:paraId="3D6D6F67" w14:textId="77777777" w:rsidR="00536F19" w:rsidRDefault="00536F19" w:rsidP="00490E89">
      <w:pPr>
        <w:pStyle w:val="Default"/>
        <w:ind w:right="2833"/>
      </w:pPr>
    </w:p>
    <w:p w14:paraId="2A57978A" w14:textId="7FA051C1" w:rsidR="00536F19" w:rsidRPr="00536F19" w:rsidRDefault="00536F19" w:rsidP="00490E89">
      <w:pPr>
        <w:pStyle w:val="Default"/>
        <w:ind w:right="2833"/>
        <w:rPr>
          <w:b/>
        </w:rPr>
      </w:pPr>
      <w:r w:rsidRPr="00536F19">
        <w:rPr>
          <w:b/>
        </w:rPr>
        <w:t xml:space="preserve">Überzeugende </w:t>
      </w:r>
      <w:r w:rsidR="00BF1FB1">
        <w:rPr>
          <w:b/>
        </w:rPr>
        <w:t>Qualität und große Auswahlmöglichkeiten</w:t>
      </w:r>
    </w:p>
    <w:p w14:paraId="7DCBC8F3" w14:textId="77777777" w:rsidR="00B77857" w:rsidRDefault="00536F19" w:rsidP="005806B4">
      <w:pPr>
        <w:autoSpaceDE w:val="0"/>
        <w:autoSpaceDN w:val="0"/>
        <w:adjustRightInd w:val="0"/>
        <w:ind w:right="2833"/>
      </w:pPr>
      <w:r>
        <w:t xml:space="preserve">CRL </w:t>
      </w:r>
      <w:proofErr w:type="spellStart"/>
      <w:r>
        <w:t>evo</w:t>
      </w:r>
      <w:proofErr w:type="spellEnd"/>
      <w:r>
        <w:t xml:space="preserve"> </w:t>
      </w:r>
      <w:proofErr w:type="spellStart"/>
      <w:r>
        <w:t>max</w:t>
      </w:r>
      <w:proofErr w:type="spellEnd"/>
      <w:r w:rsidRPr="008208E5">
        <w:t xml:space="preserve"> </w:t>
      </w:r>
      <w:r w:rsidR="00041D92">
        <w:t xml:space="preserve">zeichnet sich durch </w:t>
      </w:r>
      <w:r w:rsidR="00BF1FB1">
        <w:t>beste</w:t>
      </w:r>
      <w:r w:rsidR="00041D92">
        <w:t xml:space="preserve"> Gehäusekennwerte aus:</w:t>
      </w:r>
      <w:r w:rsidR="008208E5">
        <w:t xml:space="preserve"> </w:t>
      </w:r>
      <w:r w:rsidR="0087785F">
        <w:t xml:space="preserve">Wärmebrückenfaktor </w:t>
      </w:r>
      <w:r w:rsidR="008208E5">
        <w:t xml:space="preserve">TB2, </w:t>
      </w:r>
      <w:r w:rsidR="0087785F">
        <w:t>Thermische Isolierung</w:t>
      </w:r>
      <w:r w:rsidR="0087785F" w:rsidRPr="008208E5">
        <w:t xml:space="preserve"> </w:t>
      </w:r>
      <w:r w:rsidR="008208E5" w:rsidRPr="008208E5">
        <w:t>T2</w:t>
      </w:r>
      <w:r w:rsidR="008208E5">
        <w:t xml:space="preserve"> </w:t>
      </w:r>
      <w:r w:rsidR="00034F4C">
        <w:t xml:space="preserve">sowie </w:t>
      </w:r>
      <w:proofErr w:type="spellStart"/>
      <w:r w:rsidR="008208E5" w:rsidRPr="008208E5">
        <w:t>Leckageklasse</w:t>
      </w:r>
      <w:proofErr w:type="spellEnd"/>
      <w:r w:rsidR="008208E5" w:rsidRPr="008208E5">
        <w:t xml:space="preserve"> L</w:t>
      </w:r>
      <w:r w:rsidR="008208E5">
        <w:t>1. Zudem</w:t>
      </w:r>
      <w:r w:rsidR="00354D7A" w:rsidRPr="00354D7A">
        <w:t xml:space="preserve"> verfügt </w:t>
      </w:r>
      <w:r w:rsidR="008208E5">
        <w:t xml:space="preserve">es </w:t>
      </w:r>
      <w:r w:rsidR="001211F4">
        <w:t xml:space="preserve">zur einfachen </w:t>
      </w:r>
      <w:r w:rsidR="00BF1FB1">
        <w:t xml:space="preserve">Handhabung </w:t>
      </w:r>
      <w:r w:rsidR="00354D7A" w:rsidRPr="00354D7A">
        <w:t xml:space="preserve">über einen kompakten, </w:t>
      </w:r>
      <w:r w:rsidR="008D5DF5">
        <w:t>drei</w:t>
      </w:r>
      <w:r w:rsidR="00354D7A" w:rsidRPr="00354D7A">
        <w:t>teiligen</w:t>
      </w:r>
      <w:r w:rsidR="001211F4">
        <w:t xml:space="preserve"> (optional fünfteiligen)</w:t>
      </w:r>
      <w:r w:rsidR="00354D7A" w:rsidRPr="00354D7A">
        <w:t xml:space="preserve"> Gehäuseaufbau mit Pulverbeschichtung in </w:t>
      </w:r>
      <w:r w:rsidR="00B80B24">
        <w:t>weiß (</w:t>
      </w:r>
      <w:r w:rsidR="00354D7A" w:rsidRPr="00354D7A">
        <w:t>RAL 9016</w:t>
      </w:r>
      <w:r w:rsidR="00B80B24">
        <w:t>)</w:t>
      </w:r>
      <w:r w:rsidR="00354D7A" w:rsidRPr="00354D7A">
        <w:t>.</w:t>
      </w:r>
      <w:r w:rsidR="001211F4">
        <w:t xml:space="preserve"> </w:t>
      </w:r>
      <w:r w:rsidR="00F865D3">
        <w:t xml:space="preserve">Jedes Gerät ist </w:t>
      </w:r>
      <w:r w:rsidR="00BF1FB1" w:rsidRPr="00BF1FB1">
        <w:t>mit Kurztaschenfiltern der Klassen ISO ePM1 (50 %) nach ISO 16890 (n. EN 779 F7) und ISO ePM10 (50 %) nach ISO 16890 (n. EN 779 M5)</w:t>
      </w:r>
      <w:r w:rsidR="00F865D3">
        <w:t xml:space="preserve"> </w:t>
      </w:r>
      <w:r w:rsidR="00F865D3" w:rsidRPr="005806B4">
        <w:t>ausgestattet</w:t>
      </w:r>
      <w:r w:rsidR="00BF1FB1" w:rsidRPr="005806B4">
        <w:t xml:space="preserve">. </w:t>
      </w:r>
      <w:r w:rsidR="00727FD4" w:rsidRPr="005806B4">
        <w:t xml:space="preserve">Optional </w:t>
      </w:r>
      <w:r w:rsidR="005806B4">
        <w:t xml:space="preserve">kann das Gerät mit einer </w:t>
      </w:r>
      <w:r w:rsidR="00727FD4" w:rsidRPr="005806B4">
        <w:t>zweite</w:t>
      </w:r>
      <w:r w:rsidR="005806B4">
        <w:t>n</w:t>
      </w:r>
      <w:r w:rsidR="00727FD4" w:rsidRPr="005806B4">
        <w:t xml:space="preserve"> Filterstufe </w:t>
      </w:r>
      <w:r w:rsidR="005806B4">
        <w:t>ausgestattet werden.</w:t>
      </w:r>
      <w:r w:rsidR="004D746B" w:rsidRPr="005806B4">
        <w:t xml:space="preserve"> </w:t>
      </w:r>
      <w:r w:rsidR="00EE10FA">
        <w:t xml:space="preserve">Möglich ist auch </w:t>
      </w:r>
      <w:r w:rsidR="00EC1734">
        <w:t>ein</w:t>
      </w:r>
      <w:r w:rsidR="005806B4">
        <w:t xml:space="preserve"> abluftseitiger Carbonfilter, </w:t>
      </w:r>
      <w:r w:rsidR="00EC1734">
        <w:t>der</w:t>
      </w:r>
      <w:r w:rsidR="005806B4">
        <w:t xml:space="preserve"> eine Geruchsbelästigung </w:t>
      </w:r>
      <w:r w:rsidR="00EC1734">
        <w:t>durch</w:t>
      </w:r>
      <w:r w:rsidR="005806B4">
        <w:t xml:space="preserve"> d</w:t>
      </w:r>
      <w:r w:rsidR="00EC1734">
        <w:t>ie</w:t>
      </w:r>
      <w:r w:rsidR="005806B4">
        <w:t xml:space="preserve"> Zuluft</w:t>
      </w:r>
      <w:r w:rsidR="00EC1734">
        <w:t xml:space="preserve"> verhindert</w:t>
      </w:r>
      <w:r w:rsidR="00BF1FB1" w:rsidRPr="005806B4">
        <w:t xml:space="preserve">. </w:t>
      </w:r>
    </w:p>
    <w:p w14:paraId="261FBA1C" w14:textId="0DE92045" w:rsidR="00FC2055" w:rsidRDefault="001211F4" w:rsidP="005806B4">
      <w:pPr>
        <w:autoSpaceDE w:val="0"/>
        <w:autoSpaceDN w:val="0"/>
        <w:adjustRightInd w:val="0"/>
        <w:ind w:right="2833"/>
      </w:pPr>
      <w:r w:rsidRPr="005806B4">
        <w:t xml:space="preserve">Wie auch bei den bisherigen CRL </w:t>
      </w:r>
      <w:r w:rsidR="00034F4C" w:rsidRPr="005806B4">
        <w:t xml:space="preserve">nutzt </w:t>
      </w:r>
      <w:r w:rsidRPr="005806B4">
        <w:t xml:space="preserve">das neue </w:t>
      </w:r>
      <w:r w:rsidR="00311D3D" w:rsidRPr="005806B4">
        <w:t xml:space="preserve">Produkt </w:t>
      </w:r>
      <w:r w:rsidR="0096634F" w:rsidRPr="005806B4">
        <w:t xml:space="preserve">die </w:t>
      </w:r>
      <w:r w:rsidRPr="005806B4">
        <w:t>bewährte</w:t>
      </w:r>
      <w:r w:rsidR="0096634F" w:rsidRPr="005806B4">
        <w:t>n</w:t>
      </w:r>
      <w:r w:rsidRPr="005806B4">
        <w:t xml:space="preserve"> </w:t>
      </w:r>
      <w:r w:rsidR="00D13866" w:rsidRPr="005806B4">
        <w:t xml:space="preserve">Rotationswärmetauscher </w:t>
      </w:r>
      <w:r w:rsidRPr="005806B4">
        <w:t xml:space="preserve">mit patentierter Labyrinthdichtung. Diese erreichen eine </w:t>
      </w:r>
      <w:r w:rsidR="0087785F" w:rsidRPr="005806B4">
        <w:t xml:space="preserve">in der Branche unerreichte </w:t>
      </w:r>
      <w:r w:rsidRPr="005806B4">
        <w:t xml:space="preserve">Luftdichtigkeit von 98 % und übertreffen damit die Vorgaben der Klasse 1 der DIN EN 16798-3 bezogen auf den Außenluftkorrekturfaktor. </w:t>
      </w:r>
      <w:r w:rsidR="0096634F" w:rsidRPr="005806B4">
        <w:t xml:space="preserve">Beim Kauf </w:t>
      </w:r>
      <w:r w:rsidR="005F63D0" w:rsidRPr="005806B4">
        <w:t xml:space="preserve">können </w:t>
      </w:r>
      <w:r w:rsidR="0096634F" w:rsidRPr="005806B4">
        <w:t xml:space="preserve">Kunden </w:t>
      </w:r>
      <w:r w:rsidR="005F63D0" w:rsidRPr="005806B4">
        <w:t xml:space="preserve">zwischen </w:t>
      </w:r>
      <w:r w:rsidR="00354D7A" w:rsidRPr="005806B4">
        <w:t>Kondensations</w:t>
      </w:r>
      <w:r w:rsidR="00CB2AAB" w:rsidRPr="005806B4">
        <w:t>-</w:t>
      </w:r>
      <w:r w:rsidR="00354D7A" w:rsidRPr="005806B4">
        <w:t>, Enthalpie</w:t>
      </w:r>
      <w:r w:rsidR="00CB2AAB" w:rsidRPr="005806B4">
        <w:t xml:space="preserve">- oder </w:t>
      </w:r>
      <w:r w:rsidR="00CB2AAB" w:rsidRPr="005806B4">
        <w:lastRenderedPageBreak/>
        <w:t>Sorptionsrotoren</w:t>
      </w:r>
      <w:r w:rsidR="005F63D0" w:rsidRPr="005806B4">
        <w:t xml:space="preserve"> wählen</w:t>
      </w:r>
      <w:r w:rsidR="00A53601" w:rsidRPr="005806B4">
        <w:t>.</w:t>
      </w:r>
      <w:r w:rsidR="0096634F" w:rsidRPr="005806B4">
        <w:t xml:space="preserve"> Zusätzlich gibt es zahlreiche Erweiterungsmöglichkeiten wie zum Beispiel Heiz- </w:t>
      </w:r>
      <w:r w:rsidR="00B80B24" w:rsidRPr="005806B4">
        <w:t xml:space="preserve">und </w:t>
      </w:r>
      <w:r w:rsidR="0096634F" w:rsidRPr="005806B4">
        <w:t xml:space="preserve">Kühlregister </w:t>
      </w:r>
      <w:r w:rsidR="00B80B24" w:rsidRPr="005806B4">
        <w:t xml:space="preserve">sowie </w:t>
      </w:r>
      <w:r w:rsidR="0096634F" w:rsidRPr="005806B4">
        <w:t xml:space="preserve">Schalldämpfer- </w:t>
      </w:r>
      <w:r w:rsidR="00B80B24" w:rsidRPr="005806B4">
        <w:t xml:space="preserve">und </w:t>
      </w:r>
      <w:r w:rsidR="0096634F" w:rsidRPr="005806B4">
        <w:t>Filtermodule</w:t>
      </w:r>
      <w:r w:rsidR="00CC73B8" w:rsidRPr="005806B4">
        <w:t>.</w:t>
      </w:r>
      <w:r w:rsidR="00BF1FB1" w:rsidRPr="005806B4">
        <w:t xml:space="preserve"> Große Flexibilität gibt es für Kunden mit den auf die Geräte abgestimmten </w:t>
      </w:r>
      <w:proofErr w:type="spellStart"/>
      <w:r w:rsidR="00BF1FB1" w:rsidRPr="005806B4">
        <w:t>Clima-Split-Systemen</w:t>
      </w:r>
      <w:proofErr w:type="spellEnd"/>
      <w:r w:rsidR="00BF1FB1" w:rsidRPr="005806B4">
        <w:t>. Damit</w:t>
      </w:r>
      <w:r w:rsidR="00BF1FB1" w:rsidRPr="00BF1FB1">
        <w:t xml:space="preserve"> bietet Wolf die gesamte Palette von Heizen über Lüften bis hin zu Kühlen in einem Paket.</w:t>
      </w:r>
    </w:p>
    <w:p w14:paraId="746B66EB" w14:textId="77777777" w:rsidR="00B236A4" w:rsidRDefault="00B236A4" w:rsidP="00490E89">
      <w:pPr>
        <w:pStyle w:val="Default"/>
        <w:ind w:right="2833"/>
      </w:pPr>
    </w:p>
    <w:p w14:paraId="070F03A0" w14:textId="3440FA93" w:rsidR="000C7A0E" w:rsidRDefault="00B236A4" w:rsidP="00EF3069">
      <w:pPr>
        <w:pStyle w:val="Default"/>
        <w:ind w:right="2833"/>
      </w:pPr>
      <w:r w:rsidRPr="00B236A4">
        <w:t>Mehr Informationen zu den verschiedenen Rotationswärmetauscher-Ausführungen finden Sie unter:</w:t>
      </w:r>
      <w:r>
        <w:t xml:space="preserve"> </w:t>
      </w:r>
      <w:hyperlink r:id="rId8" w:history="1">
        <w:r w:rsidR="000C7A0E" w:rsidRPr="00326CA9">
          <w:rPr>
            <w:rStyle w:val="Hyperlink"/>
          </w:rPr>
          <w:t>www.wolf.eu/rotationswaermetauscher</w:t>
        </w:r>
      </w:hyperlink>
    </w:p>
    <w:p w14:paraId="7AEA5CB6" w14:textId="3BD9BA83" w:rsidR="009D0796" w:rsidRDefault="009D0796" w:rsidP="00EF3069">
      <w:pPr>
        <w:pStyle w:val="Default"/>
        <w:ind w:right="2833"/>
      </w:pPr>
    </w:p>
    <w:p w14:paraId="0E1E00B8" w14:textId="77777777" w:rsidR="00CC0AC6" w:rsidRDefault="00CC0AC6" w:rsidP="009D0796">
      <w:pPr>
        <w:pStyle w:val="Default"/>
        <w:ind w:right="2833"/>
        <w:rPr>
          <w:b/>
        </w:rPr>
      </w:pPr>
    </w:p>
    <w:p w14:paraId="201B104F" w14:textId="7F8793ED" w:rsidR="009D0796" w:rsidRDefault="009D0796" w:rsidP="009D0796">
      <w:pPr>
        <w:pStyle w:val="Default"/>
        <w:ind w:right="2833"/>
        <w:rPr>
          <w:b/>
        </w:rPr>
      </w:pPr>
      <w:r w:rsidRPr="009D0796">
        <w:rPr>
          <w:b/>
        </w:rPr>
        <w:t>Einfache Handhabung</w:t>
      </w:r>
      <w:r w:rsidR="007C4AF8">
        <w:rPr>
          <w:b/>
        </w:rPr>
        <w:t xml:space="preserve"> und Inbetriebnahme</w:t>
      </w:r>
    </w:p>
    <w:p w14:paraId="2AD93A81" w14:textId="7165F38A" w:rsidR="00316C4A" w:rsidRDefault="00BF1FB1" w:rsidP="009D0796">
      <w:pPr>
        <w:pStyle w:val="Default"/>
        <w:ind w:right="2833"/>
      </w:pPr>
      <w:r w:rsidRPr="00BF1FB1">
        <w:t>Das Kompaktgerät ist mit Komponenten des Wolf Easy-Lifting-Systems ausgestattet. Diese machen den Transport auf oder in ein Gebäude deutlich einfacher und die Montage der Funktionseinheiten schneller und präziser</w:t>
      </w:r>
      <w:r>
        <w:t xml:space="preserve">. </w:t>
      </w:r>
      <w:r w:rsidR="00657CAD">
        <w:t>Bei der Inbetriebnahme sind keine extra Bohrungen notwendig, denn</w:t>
      </w:r>
      <w:r w:rsidR="00657CAD" w:rsidRPr="00657CAD">
        <w:t xml:space="preserve"> </w:t>
      </w:r>
      <w:r w:rsidR="00657CAD">
        <w:t xml:space="preserve">die </w:t>
      </w:r>
      <w:r w:rsidR="00657CAD" w:rsidRPr="00657CAD">
        <w:t>Messstutzen zum Einmessen der Anlage sind standardmäßig verbaut</w:t>
      </w:r>
      <w:r w:rsidR="00657CAD">
        <w:t>.</w:t>
      </w:r>
      <w:r w:rsidR="00377280">
        <w:t xml:space="preserve"> </w:t>
      </w:r>
      <w:r w:rsidR="000F6869">
        <w:t xml:space="preserve">Über das Connection-Panel können </w:t>
      </w:r>
      <w:r w:rsidR="007F5EA7" w:rsidRPr="007F5EA7">
        <w:t>ganz einfach die Netzzuleitung und S</w:t>
      </w:r>
      <w:r w:rsidR="000F6869">
        <w:t>teuerkabel verlegt werden</w:t>
      </w:r>
      <w:r w:rsidR="007F5EA7" w:rsidRPr="007F5EA7">
        <w:t>.</w:t>
      </w:r>
      <w:r w:rsidR="007F5EA7">
        <w:t xml:space="preserve"> </w:t>
      </w:r>
      <w:r w:rsidR="00485EC1">
        <w:t>Alle</w:t>
      </w:r>
      <w:r w:rsidR="007F5EA7">
        <w:t xml:space="preserve"> Modelle verfügen über ein</w:t>
      </w:r>
      <w:r w:rsidR="007F5EA7" w:rsidRPr="007F5EA7">
        <w:t xml:space="preserve"> Filterschnellspannsystem für </w:t>
      </w:r>
      <w:r w:rsidR="008D5DF5">
        <w:t xml:space="preserve">einen </w:t>
      </w:r>
      <w:r w:rsidR="007F5EA7" w:rsidRPr="007F5EA7">
        <w:t>sekundenschnellen Filterwechsel.</w:t>
      </w:r>
      <w:r w:rsidR="007F5EA7">
        <w:t xml:space="preserve"> </w:t>
      </w:r>
    </w:p>
    <w:p w14:paraId="3C9E0241" w14:textId="77777777" w:rsidR="00F200A2" w:rsidRDefault="00F200A2" w:rsidP="009D0796">
      <w:pPr>
        <w:pStyle w:val="Default"/>
        <w:ind w:right="2833"/>
      </w:pPr>
    </w:p>
    <w:p w14:paraId="69BDDF5F" w14:textId="5BD48889" w:rsidR="00F200A2" w:rsidRPr="00F200A2" w:rsidRDefault="00BF1FB1" w:rsidP="00F200A2">
      <w:pPr>
        <w:pStyle w:val="Default"/>
        <w:ind w:right="2833"/>
        <w:rPr>
          <w:b/>
        </w:rPr>
      </w:pPr>
      <w:r>
        <w:rPr>
          <w:b/>
        </w:rPr>
        <w:t>Günstiger Betrieb</w:t>
      </w:r>
    </w:p>
    <w:p w14:paraId="14C93EF3" w14:textId="47DCDA33" w:rsidR="00F200A2" w:rsidRDefault="00F200A2" w:rsidP="00F200A2">
      <w:pPr>
        <w:pStyle w:val="Default"/>
        <w:ind w:right="2833"/>
      </w:pPr>
      <w:r>
        <w:t xml:space="preserve">Die Wärmerückgewinnung erfolgt mittels korrosionsbeständiger Rotationswärmetauscher mit einem Temperaturübertragungsgrad von bis zu 90% nach VDI 3803/5 und Rückfeuchtezahlen bis über 90%. Damit senken sich die Primärenergiekosten eingesetzter Heizungs- und Kälteanlagen erheblich. Optional ist eine Boost-Klappe für </w:t>
      </w:r>
      <w:proofErr w:type="spellStart"/>
      <w:r>
        <w:t>Schnellaufheizung</w:t>
      </w:r>
      <w:proofErr w:type="spellEnd"/>
      <w:r>
        <w:t xml:space="preserve"> von Gebäuden oder Räumen ohne Außenluftanteil verfügbar. Damit sparen Besitzer viel Energie und Kosten, da die Räumlichkeiten aufgeheizt werden, ohne kalte Außenluft einbeziehen zu müssen.</w:t>
      </w:r>
    </w:p>
    <w:p w14:paraId="3EBB2FE3" w14:textId="77777777" w:rsidR="00151087" w:rsidRDefault="00985954" w:rsidP="00151087">
      <w:pPr>
        <w:pStyle w:val="Default"/>
        <w:ind w:right="2833"/>
      </w:pPr>
      <w:r w:rsidRPr="00CC0AC6">
        <w:t xml:space="preserve">Weitere Informationen zu den Kompaktlüftungsgeräten Wolf CRL </w:t>
      </w:r>
      <w:proofErr w:type="spellStart"/>
      <w:r w:rsidRPr="00CC0AC6">
        <w:t>evo</w:t>
      </w:r>
      <w:proofErr w:type="spellEnd"/>
      <w:r w:rsidRPr="00CC0AC6">
        <w:t xml:space="preserve"> </w:t>
      </w:r>
      <w:proofErr w:type="spellStart"/>
      <w:r w:rsidRPr="00CC0AC6">
        <w:t>max</w:t>
      </w:r>
      <w:proofErr w:type="spellEnd"/>
      <w:r w:rsidRPr="00CC0AC6">
        <w:t xml:space="preserve"> finden Sie auch unter</w:t>
      </w:r>
      <w:r w:rsidR="00151087">
        <w:t xml:space="preserve">: </w:t>
      </w:r>
    </w:p>
    <w:p w14:paraId="2E28E205" w14:textId="7303D5A1" w:rsidR="00151087" w:rsidRDefault="00151087" w:rsidP="00151087">
      <w:pPr>
        <w:pStyle w:val="Default"/>
        <w:ind w:right="2833"/>
      </w:pPr>
      <w:hyperlink r:id="rId9" w:history="1">
        <w:r w:rsidRPr="003523F8">
          <w:rPr>
            <w:rStyle w:val="Hyperlink"/>
          </w:rPr>
          <w:t>www.wolf.eu/crl-evo</w:t>
        </w:r>
        <w:bookmarkStart w:id="0" w:name="_GoBack"/>
        <w:bookmarkEnd w:id="0"/>
        <w:r w:rsidRPr="003523F8">
          <w:rPr>
            <w:rStyle w:val="Hyperlink"/>
          </w:rPr>
          <w:t>-</w:t>
        </w:r>
        <w:r w:rsidRPr="003523F8">
          <w:rPr>
            <w:rStyle w:val="Hyperlink"/>
          </w:rPr>
          <w:t>max</w:t>
        </w:r>
      </w:hyperlink>
    </w:p>
    <w:p w14:paraId="75277AF2" w14:textId="77777777" w:rsidR="00151087" w:rsidRDefault="00151087" w:rsidP="0069132E">
      <w:pPr>
        <w:rPr>
          <w:b/>
          <w:color w:val="000000"/>
        </w:rPr>
      </w:pPr>
    </w:p>
    <w:p w14:paraId="086064FD" w14:textId="77777777" w:rsidR="0069132E" w:rsidRPr="005E7696" w:rsidRDefault="0069132E" w:rsidP="0069132E">
      <w:r>
        <w:rPr>
          <w:b/>
          <w:color w:val="000000"/>
        </w:rPr>
        <w:t>U</w:t>
      </w:r>
      <w:r w:rsidRPr="00D142CE">
        <w:rPr>
          <w:b/>
          <w:color w:val="000000"/>
        </w:rPr>
        <w:t>nternehmensprofil:</w:t>
      </w:r>
    </w:p>
    <w:p w14:paraId="750EE95E" w14:textId="77777777" w:rsidR="0069132E" w:rsidRPr="00D142CE" w:rsidRDefault="009A6C79" w:rsidP="0069132E">
      <w:pPr>
        <w:ind w:right="2833"/>
        <w:outlineLvl w:val="0"/>
        <w:rPr>
          <w:bCs w:val="0"/>
          <w:color w:val="000000"/>
        </w:rPr>
      </w:pPr>
      <w:r w:rsidRPr="009A6C79">
        <w:rPr>
          <w:color w:val="000000"/>
        </w:rPr>
        <w:t xml:space="preserve">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w:t>
      </w:r>
      <w:r w:rsidRPr="009A6C79">
        <w:rPr>
          <w:color w:val="000000"/>
        </w:rPr>
        <w:lastRenderedPageBreak/>
        <w:t>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D142CE">
        <w:rPr>
          <w:color w:val="00000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151087" w:rsidP="0069132E">
      <w:pPr>
        <w:rPr>
          <w:lang w:val="en-US"/>
        </w:rPr>
      </w:pPr>
      <w:hyperlink r:id="rId10" w:history="1">
        <w:r w:rsidR="0069132E" w:rsidRPr="00D67BC8">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151087">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39FDC7AF" w14:textId="1A941173" w:rsidR="009045DB" w:rsidRDefault="006005C2" w:rsidP="009045DB">
      <w:pPr>
        <w:pStyle w:val="Default"/>
        <w:ind w:right="2833"/>
        <w:rPr>
          <w:rFonts w:ascii="Arial Narrow" w:hAnsi="Arial Narrow"/>
          <w:b/>
          <w:sz w:val="44"/>
          <w:szCs w:val="44"/>
        </w:rPr>
      </w:pPr>
      <w:r w:rsidRPr="006005C2">
        <w:rPr>
          <w:rFonts w:ascii="Arial Narrow" w:hAnsi="Arial Narrow"/>
          <w:b/>
          <w:sz w:val="44"/>
          <w:szCs w:val="44"/>
        </w:rPr>
        <w:t xml:space="preserve">Wolf CRL </w:t>
      </w:r>
      <w:proofErr w:type="spellStart"/>
      <w:r w:rsidRPr="006005C2">
        <w:rPr>
          <w:rFonts w:ascii="Arial Narrow" w:hAnsi="Arial Narrow"/>
          <w:b/>
          <w:sz w:val="44"/>
          <w:szCs w:val="44"/>
        </w:rPr>
        <w:t>evo</w:t>
      </w:r>
      <w:proofErr w:type="spellEnd"/>
      <w:r w:rsidRPr="006005C2">
        <w:rPr>
          <w:rFonts w:ascii="Arial Narrow" w:hAnsi="Arial Narrow"/>
          <w:b/>
          <w:sz w:val="44"/>
          <w:szCs w:val="44"/>
        </w:rPr>
        <w:t xml:space="preserve"> </w:t>
      </w:r>
      <w:proofErr w:type="spellStart"/>
      <w:r w:rsidRPr="006005C2">
        <w:rPr>
          <w:rFonts w:ascii="Arial Narrow" w:hAnsi="Arial Narrow"/>
          <w:b/>
          <w:sz w:val="44"/>
          <w:szCs w:val="44"/>
        </w:rPr>
        <w:t>max</w:t>
      </w:r>
      <w:proofErr w:type="spellEnd"/>
      <w:r w:rsidRPr="006005C2">
        <w:rPr>
          <w:rFonts w:ascii="Arial Narrow" w:hAnsi="Arial Narrow"/>
          <w:b/>
          <w:sz w:val="44"/>
          <w:szCs w:val="44"/>
        </w:rPr>
        <w:t xml:space="preserve">: Neue </w:t>
      </w:r>
      <w:proofErr w:type="spellStart"/>
      <w:r w:rsidRPr="006005C2">
        <w:rPr>
          <w:rFonts w:ascii="Arial Narrow" w:hAnsi="Arial Narrow"/>
          <w:b/>
          <w:sz w:val="44"/>
          <w:szCs w:val="44"/>
        </w:rPr>
        <w:t>Kompaktklassegeräte</w:t>
      </w:r>
      <w:proofErr w:type="spellEnd"/>
      <w:r w:rsidRPr="006005C2">
        <w:rPr>
          <w:rFonts w:ascii="Arial Narrow" w:hAnsi="Arial Narrow"/>
          <w:b/>
          <w:sz w:val="44"/>
          <w:szCs w:val="44"/>
        </w:rPr>
        <w:t xml:space="preserve"> mit Rotationswärmetauscher für Luftmengen bis 20.000 m³/h</w:t>
      </w:r>
    </w:p>
    <w:p w14:paraId="60F0B6D0" w14:textId="77777777" w:rsidR="00A37AD6" w:rsidRPr="007C0094" w:rsidRDefault="00A37AD6" w:rsidP="007404BA">
      <w:pPr>
        <w:rPr>
          <w:rFonts w:ascii="Arial Narrow" w:hAnsi="Arial Narrow"/>
          <w:b/>
        </w:rPr>
      </w:pPr>
    </w:p>
    <w:p w14:paraId="0DA23550" w14:textId="77777777" w:rsidR="00A37AD6" w:rsidRPr="00A37AD6" w:rsidRDefault="00A37AD6" w:rsidP="007404BA">
      <w:r>
        <w:t xml:space="preserve">Quelle: </w:t>
      </w:r>
      <w:r w:rsidR="00171757">
        <w:t>WOLF GmbH</w:t>
      </w:r>
    </w:p>
    <w:p w14:paraId="22E3F92F" w14:textId="77777777" w:rsidR="00A37AD6" w:rsidRPr="007C0094" w:rsidRDefault="00A37AD6" w:rsidP="007404BA">
      <w:pPr>
        <w:rPr>
          <w:b/>
        </w:rPr>
      </w:pPr>
    </w:p>
    <w:p w14:paraId="1EDB3F9E" w14:textId="2CA3D769" w:rsidR="00A37AD6" w:rsidRDefault="00BC252E" w:rsidP="007C0094">
      <w:pPr>
        <w:ind w:right="2833"/>
      </w:pPr>
      <w:r>
        <w:rPr>
          <w:noProof/>
          <w:lang w:val="en-GB" w:eastAsia="en-GB"/>
        </w:rPr>
        <w:drawing>
          <wp:inline distT="0" distB="0" distL="0" distR="0" wp14:anchorId="248BA9B8" wp14:editId="4604E1A2">
            <wp:extent cx="3321170" cy="23456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0502" cy="2373470"/>
                    </a:xfrm>
                    <a:prstGeom prst="rect">
                      <a:avLst/>
                    </a:prstGeom>
                  </pic:spPr>
                </pic:pic>
              </a:graphicData>
            </a:graphic>
          </wp:inline>
        </w:drawing>
      </w:r>
    </w:p>
    <w:p w14:paraId="19730070" w14:textId="77777777" w:rsidR="00AE210E" w:rsidRDefault="00AE210E" w:rsidP="007C0094">
      <w:pPr>
        <w:ind w:right="2833"/>
      </w:pPr>
    </w:p>
    <w:p w14:paraId="5C244512" w14:textId="6B685BA2" w:rsidR="007C0094" w:rsidRPr="007C0094" w:rsidRDefault="007C0094" w:rsidP="007C0094">
      <w:pPr>
        <w:ind w:right="2833"/>
      </w:pPr>
      <w:r w:rsidRPr="007C0094">
        <w:rPr>
          <w:b/>
        </w:rPr>
        <w:t>BU:</w:t>
      </w:r>
      <w:r w:rsidR="00BC252E">
        <w:t xml:space="preserve"> </w:t>
      </w:r>
      <w:r w:rsidR="00BC252E" w:rsidRPr="00BC252E">
        <w:t>Mit dem dreiteiligen (optional fünfteiligen)</w:t>
      </w:r>
      <w:r w:rsidR="00BC252E">
        <w:t xml:space="preserve"> </w:t>
      </w:r>
      <w:proofErr w:type="spellStart"/>
      <w:r w:rsidR="00BC252E" w:rsidRPr="00BC252E">
        <w:t>Comfort-Rotationswärmetauscher-Lüftungsgerät</w:t>
      </w:r>
      <w:proofErr w:type="spellEnd"/>
      <w:r w:rsidR="00BC252E" w:rsidRPr="00BC252E">
        <w:t xml:space="preserve"> (CRL) </w:t>
      </w:r>
      <w:proofErr w:type="spellStart"/>
      <w:r w:rsidR="00BC252E" w:rsidRPr="00BC252E">
        <w:t>evo</w:t>
      </w:r>
      <w:proofErr w:type="spellEnd"/>
      <w:r w:rsidR="00BC252E" w:rsidRPr="00BC252E">
        <w:t xml:space="preserve"> </w:t>
      </w:r>
      <w:proofErr w:type="spellStart"/>
      <w:r w:rsidR="00BC252E" w:rsidRPr="00BC252E">
        <w:t>max</w:t>
      </w:r>
      <w:proofErr w:type="spellEnd"/>
      <w:r w:rsidR="00BC252E" w:rsidRPr="00BC252E">
        <w:t xml:space="preserve"> bietet Wolf ein Kompaktlüftungsgerät, das einfach zu montieren und gleichzeitig sehr flexibel ist</w:t>
      </w:r>
      <w:r w:rsidR="00BC252E">
        <w:t>.</w:t>
      </w:r>
    </w:p>
    <w:p w14:paraId="767AB7FA" w14:textId="77777777" w:rsidR="007C0094" w:rsidRDefault="007C0094" w:rsidP="007404BA"/>
    <w:p w14:paraId="5A8A0E9F" w14:textId="0C908F0D" w:rsidR="0011080F" w:rsidRDefault="00BC252E" w:rsidP="007404BA">
      <w:r>
        <w:rPr>
          <w:noProof/>
          <w:lang w:val="en-GB" w:eastAsia="en-GB"/>
        </w:rPr>
        <w:drawing>
          <wp:inline distT="0" distB="0" distL="0" distR="0" wp14:anchorId="20CC8C03" wp14:editId="5DEA3245">
            <wp:extent cx="3803198" cy="2139351"/>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20570" cy="2149123"/>
                    </a:xfrm>
                    <a:prstGeom prst="rect">
                      <a:avLst/>
                    </a:prstGeom>
                  </pic:spPr>
                </pic:pic>
              </a:graphicData>
            </a:graphic>
          </wp:inline>
        </w:drawing>
      </w:r>
    </w:p>
    <w:p w14:paraId="7D5FDD39" w14:textId="7A9E143B" w:rsidR="0011080F" w:rsidRDefault="0011080F" w:rsidP="007404BA"/>
    <w:p w14:paraId="43B1E3C6" w14:textId="391A7CC1" w:rsidR="007C0094" w:rsidRPr="007F5EA7" w:rsidRDefault="0011080F" w:rsidP="00BC252E">
      <w:pPr>
        <w:ind w:right="2833"/>
        <w:rPr>
          <w:b/>
        </w:rPr>
      </w:pPr>
      <w:r>
        <w:br/>
      </w:r>
      <w:r w:rsidRPr="007F5EA7">
        <w:rPr>
          <w:b/>
        </w:rPr>
        <w:t xml:space="preserve">BU: </w:t>
      </w:r>
      <w:r w:rsidR="00BC252E" w:rsidRPr="00BC252E">
        <w:t xml:space="preserve">Das neue Produkt ist in den Baugrößen 11.000 m³/h, 13.500 m³/h, 16.500 m³/h und 19.500 m³/h erhältlich und nutzt, wie auch </w:t>
      </w:r>
      <w:r w:rsidR="00BC252E">
        <w:t>die</w:t>
      </w:r>
      <w:r w:rsidR="00BC252E" w:rsidRPr="00BC252E">
        <w:t xml:space="preserve"> bisherige</w:t>
      </w:r>
      <w:r w:rsidR="0020362C">
        <w:t>n</w:t>
      </w:r>
      <w:r w:rsidR="00BC252E">
        <w:t xml:space="preserve"> </w:t>
      </w:r>
      <w:r w:rsidR="00BC252E" w:rsidRPr="00BC252E">
        <w:t>CRL</w:t>
      </w:r>
      <w:r w:rsidR="0020362C">
        <w:t>-Geräte,</w:t>
      </w:r>
      <w:r w:rsidR="00BC252E" w:rsidRPr="00BC252E">
        <w:t xml:space="preserve"> die bewährten Rotationsrotoren mit patentierter Labyrinthdichtung</w:t>
      </w:r>
      <w:r w:rsidR="00BC252E">
        <w:t>.</w:t>
      </w:r>
    </w:p>
    <w:sectPr w:rsidR="007C0094" w:rsidRPr="007F5EA7" w:rsidSect="0020362C">
      <w:headerReference w:type="default" r:id="rId13"/>
      <w:footerReference w:type="even" r:id="rId14"/>
      <w:footerReference w:type="default" r:id="rId15"/>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B7412" w14:textId="77777777" w:rsidR="00915020" w:rsidRDefault="00915020">
      <w:r>
        <w:separator/>
      </w:r>
    </w:p>
  </w:endnote>
  <w:endnote w:type="continuationSeparator" w:id="0">
    <w:p w14:paraId="516DEA77" w14:textId="77777777" w:rsidR="00915020" w:rsidRDefault="0091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151087">
      <w:rPr>
        <w:rStyle w:val="Seitenzahl"/>
        <w:noProof/>
        <w:sz w:val="16"/>
      </w:rPr>
      <w:t>4</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F5103" w14:textId="77777777" w:rsidR="00915020" w:rsidRDefault="00915020">
      <w:r>
        <w:separator/>
      </w:r>
    </w:p>
  </w:footnote>
  <w:footnote w:type="continuationSeparator" w:id="0">
    <w:p w14:paraId="0AC6159B" w14:textId="77777777" w:rsidR="00915020" w:rsidRDefault="00915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32688"/>
    <w:rsid w:val="00034F4C"/>
    <w:rsid w:val="00037A42"/>
    <w:rsid w:val="00041D92"/>
    <w:rsid w:val="0004379E"/>
    <w:rsid w:val="0004542E"/>
    <w:rsid w:val="00057E1C"/>
    <w:rsid w:val="00060D72"/>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F725E"/>
    <w:rsid w:val="00201970"/>
    <w:rsid w:val="00202AD7"/>
    <w:rsid w:val="0020362C"/>
    <w:rsid w:val="00224DF7"/>
    <w:rsid w:val="00232848"/>
    <w:rsid w:val="00233E88"/>
    <w:rsid w:val="00236C1C"/>
    <w:rsid w:val="00241EC1"/>
    <w:rsid w:val="0025295E"/>
    <w:rsid w:val="00270449"/>
    <w:rsid w:val="0027197B"/>
    <w:rsid w:val="00275DFB"/>
    <w:rsid w:val="00287639"/>
    <w:rsid w:val="00293FAD"/>
    <w:rsid w:val="002949DA"/>
    <w:rsid w:val="00296730"/>
    <w:rsid w:val="00297FB0"/>
    <w:rsid w:val="002A276B"/>
    <w:rsid w:val="002A5660"/>
    <w:rsid w:val="002B1501"/>
    <w:rsid w:val="002C3060"/>
    <w:rsid w:val="002C5CFA"/>
    <w:rsid w:val="002C7687"/>
    <w:rsid w:val="002E5EBF"/>
    <w:rsid w:val="002F02F7"/>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919ED"/>
    <w:rsid w:val="003A3262"/>
    <w:rsid w:val="003B1C38"/>
    <w:rsid w:val="003B6779"/>
    <w:rsid w:val="003B77B7"/>
    <w:rsid w:val="003C10CF"/>
    <w:rsid w:val="003D609C"/>
    <w:rsid w:val="003E589F"/>
    <w:rsid w:val="004001EE"/>
    <w:rsid w:val="004069F8"/>
    <w:rsid w:val="004110D1"/>
    <w:rsid w:val="00422889"/>
    <w:rsid w:val="004329DD"/>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F28F5"/>
    <w:rsid w:val="005F63D0"/>
    <w:rsid w:val="005F7151"/>
    <w:rsid w:val="006005C2"/>
    <w:rsid w:val="006110E4"/>
    <w:rsid w:val="00627653"/>
    <w:rsid w:val="00633BAA"/>
    <w:rsid w:val="00634D99"/>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7FD4"/>
    <w:rsid w:val="007404BA"/>
    <w:rsid w:val="00743121"/>
    <w:rsid w:val="00747F3D"/>
    <w:rsid w:val="007574D1"/>
    <w:rsid w:val="00760C05"/>
    <w:rsid w:val="0077230F"/>
    <w:rsid w:val="0077478C"/>
    <w:rsid w:val="007771BF"/>
    <w:rsid w:val="00792310"/>
    <w:rsid w:val="00793BF1"/>
    <w:rsid w:val="007A2612"/>
    <w:rsid w:val="007A5DC3"/>
    <w:rsid w:val="007A6148"/>
    <w:rsid w:val="007C0094"/>
    <w:rsid w:val="007C2310"/>
    <w:rsid w:val="007C4AF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C252E"/>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731BD"/>
    <w:rsid w:val="00DA2524"/>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C03"/>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rotationswaermetausche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crl-evo-ma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14F8C-AAD9-4D30-8308-0B7DEEDE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682</Words>
  <Characters>4778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5450</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9</cp:revision>
  <cp:lastPrinted>2018-09-06T11:02:00Z</cp:lastPrinted>
  <dcterms:created xsi:type="dcterms:W3CDTF">2018-11-15T10:57:00Z</dcterms:created>
  <dcterms:modified xsi:type="dcterms:W3CDTF">2018-11-28T09:29:00Z</dcterms:modified>
</cp:coreProperties>
</file>