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86C1D" w14:textId="24FBA6FD" w:rsidR="00314028" w:rsidRDefault="007B3621" w:rsidP="000941F8">
      <w:pPr>
        <w:pStyle w:val="Default"/>
        <w:ind w:right="2833"/>
        <w:rPr>
          <w:rFonts w:ascii="Arial Narrow" w:hAnsi="Arial Narrow"/>
          <w:b/>
          <w:sz w:val="44"/>
          <w:szCs w:val="44"/>
        </w:rPr>
      </w:pPr>
      <w:r>
        <w:rPr>
          <w:rFonts w:ascii="Arial Narrow" w:hAnsi="Arial Narrow"/>
          <w:b/>
          <w:sz w:val="44"/>
          <w:szCs w:val="44"/>
        </w:rPr>
        <w:t>F</w:t>
      </w:r>
      <w:r w:rsidR="00D74969">
        <w:rPr>
          <w:rFonts w:ascii="Arial Narrow" w:hAnsi="Arial Narrow"/>
          <w:b/>
          <w:sz w:val="44"/>
          <w:szCs w:val="44"/>
        </w:rPr>
        <w:t xml:space="preserve">lexible </w:t>
      </w:r>
      <w:r>
        <w:rPr>
          <w:rFonts w:ascii="Arial Narrow" w:hAnsi="Arial Narrow"/>
          <w:b/>
          <w:sz w:val="44"/>
          <w:szCs w:val="44"/>
        </w:rPr>
        <w:t>Geräte und Systemlösungen</w:t>
      </w:r>
    </w:p>
    <w:p w14:paraId="2CDC3472" w14:textId="15AA9309" w:rsidR="0038116E" w:rsidRPr="000F6869" w:rsidRDefault="007B3621" w:rsidP="000941F8">
      <w:pPr>
        <w:pStyle w:val="Default"/>
        <w:ind w:right="2833"/>
        <w:rPr>
          <w:rFonts w:ascii="Arial Narrow" w:hAnsi="Arial Narrow"/>
          <w:b/>
          <w:sz w:val="44"/>
          <w:szCs w:val="44"/>
        </w:rPr>
      </w:pPr>
      <w:r>
        <w:rPr>
          <w:rFonts w:ascii="Arial Narrow" w:hAnsi="Arial Narrow"/>
          <w:b/>
          <w:sz w:val="44"/>
          <w:szCs w:val="44"/>
        </w:rPr>
        <w:t xml:space="preserve">von Wolf </w:t>
      </w:r>
      <w:r w:rsidR="00314028">
        <w:rPr>
          <w:rFonts w:ascii="Arial Narrow" w:hAnsi="Arial Narrow"/>
          <w:b/>
          <w:sz w:val="44"/>
          <w:szCs w:val="44"/>
        </w:rPr>
        <w:t xml:space="preserve">auf der GET </w:t>
      </w:r>
      <w:r w:rsidR="00D74969">
        <w:rPr>
          <w:rFonts w:ascii="Arial Narrow" w:hAnsi="Arial Narrow"/>
          <w:b/>
          <w:sz w:val="44"/>
          <w:szCs w:val="44"/>
        </w:rPr>
        <w:t>Nord</w:t>
      </w:r>
    </w:p>
    <w:p w14:paraId="2A09BBF0" w14:textId="5C1B5AB1" w:rsidR="00A85767" w:rsidRDefault="00A85767" w:rsidP="00A85767">
      <w:pPr>
        <w:pStyle w:val="Default"/>
        <w:ind w:right="2833"/>
        <w:rPr>
          <w:rFonts w:ascii="Arial Narrow" w:hAnsi="Arial Narrow"/>
          <w:b/>
          <w:sz w:val="36"/>
          <w:szCs w:val="36"/>
        </w:rPr>
      </w:pPr>
    </w:p>
    <w:p w14:paraId="5BA8DCD3" w14:textId="77777777" w:rsidR="00A85767" w:rsidRPr="00A85767" w:rsidRDefault="00A85767" w:rsidP="00A85767">
      <w:pPr>
        <w:pStyle w:val="Default"/>
        <w:ind w:right="2833"/>
        <w:rPr>
          <w:rFonts w:ascii="Arial Narrow" w:hAnsi="Arial Narrow"/>
          <w:b/>
          <w:sz w:val="36"/>
          <w:szCs w:val="36"/>
        </w:rPr>
      </w:pPr>
      <w:r w:rsidRPr="00A85767">
        <w:rPr>
          <w:rFonts w:ascii="Arial Narrow" w:hAnsi="Arial Narrow"/>
          <w:b/>
          <w:sz w:val="36"/>
          <w:szCs w:val="36"/>
        </w:rPr>
        <w:t xml:space="preserve">Viele Besucher zum </w:t>
      </w:r>
    </w:p>
    <w:p w14:paraId="652E698E" w14:textId="782C78F2" w:rsidR="00202AD7" w:rsidRDefault="00A85767" w:rsidP="00A85767">
      <w:pPr>
        <w:pStyle w:val="Default"/>
        <w:ind w:right="2833"/>
        <w:rPr>
          <w:rFonts w:ascii="Arial Narrow" w:hAnsi="Arial Narrow"/>
          <w:b/>
          <w:sz w:val="36"/>
          <w:szCs w:val="36"/>
        </w:rPr>
      </w:pPr>
      <w:r w:rsidRPr="00A85767">
        <w:rPr>
          <w:rFonts w:ascii="Arial Narrow" w:hAnsi="Arial Narrow"/>
          <w:b/>
          <w:sz w:val="36"/>
          <w:szCs w:val="36"/>
        </w:rPr>
        <w:t>10-jährigen Messejubiläum</w:t>
      </w:r>
    </w:p>
    <w:p w14:paraId="2894A0DF" w14:textId="77777777" w:rsidR="00060D72" w:rsidRDefault="00060D72" w:rsidP="00550DB7">
      <w:pPr>
        <w:pStyle w:val="Default"/>
        <w:ind w:right="2833"/>
      </w:pPr>
    </w:p>
    <w:p w14:paraId="46B9E294" w14:textId="517B99B1" w:rsidR="00314028" w:rsidRDefault="002E1E1D" w:rsidP="00490E89">
      <w:pPr>
        <w:pStyle w:val="Default"/>
        <w:ind w:right="2833"/>
      </w:pPr>
      <w:r w:rsidRPr="002E1E1D">
        <w:t xml:space="preserve">Auf 35 nationalen sowie internationalen Haus-, Endverbraucher- und Fachmessen war </w:t>
      </w:r>
      <w:r w:rsidR="00770479" w:rsidRPr="002E1E1D">
        <w:t>W</w:t>
      </w:r>
      <w:r w:rsidR="00770479">
        <w:t>olf</w:t>
      </w:r>
      <w:r w:rsidR="00770479" w:rsidRPr="002E1E1D">
        <w:t xml:space="preserve"> </w:t>
      </w:r>
      <w:r w:rsidRPr="002E1E1D">
        <w:t>in diesem Jahr mit eigenem Messestand vertreten. Als letzten Termin des Jahres stan</w:t>
      </w:r>
      <w:r w:rsidR="009A0123">
        <w:t xml:space="preserve">d für den Klima-Experten die GET </w:t>
      </w:r>
      <w:r w:rsidRPr="002E1E1D">
        <w:t>Nord</w:t>
      </w:r>
      <w:r w:rsidR="009A0123">
        <w:t xml:space="preserve"> an</w:t>
      </w:r>
      <w:r w:rsidRPr="002E1E1D">
        <w:t>, die 2018 das 10-jährige Jubiläum feiert</w:t>
      </w:r>
      <w:r w:rsidR="00314028">
        <w:t>e</w:t>
      </w:r>
      <w:r w:rsidRPr="002E1E1D">
        <w:t>. In Hamb</w:t>
      </w:r>
      <w:r w:rsidR="00314028">
        <w:t>urg</w:t>
      </w:r>
      <w:r w:rsidRPr="002E1E1D">
        <w:t xml:space="preserve"> trafen sich vom 22. bis 24. November mehr als 500 Aussteller aus 15 Nationen und über 40.000 Besucher zum Austausch. Wolf zeigte auf dem 280 qm² großen Messestand vor allem Exponate aus dem Heizungs- und Lüftungsbereich. Dazu gehörten Gas- sowie Ö</w:t>
      </w:r>
      <w:r w:rsidR="00D87083">
        <w:t>l-Brennwertg</w:t>
      </w:r>
      <w:r w:rsidRPr="002E1E1D">
        <w:t>eräte, Wärmepumpen und Klima-, Lüftungs- sowie Poolgeräte.</w:t>
      </w:r>
      <w:r w:rsidR="0092017B">
        <w:t xml:space="preserve"> Außerdem gab es </w:t>
      </w:r>
      <w:r w:rsidR="001E313C">
        <w:t xml:space="preserve">für die Besucher </w:t>
      </w:r>
      <w:r w:rsidR="0092017B" w:rsidRPr="0092017B">
        <w:t>eine Informationstheke zum Wolf 2-Minuten Konfigurator und BIM Browser.</w:t>
      </w:r>
      <w:r w:rsidR="0092017B">
        <w:t xml:space="preserve"> </w:t>
      </w:r>
      <w:r w:rsidR="00314028" w:rsidRPr="002E1E1D">
        <w:t>„</w:t>
      </w:r>
      <w:r w:rsidR="00314028">
        <w:t>D</w:t>
      </w:r>
      <w:r w:rsidR="00314028" w:rsidRPr="002E1E1D">
        <w:t xml:space="preserve">ie GET Nord </w:t>
      </w:r>
      <w:r w:rsidR="00314028">
        <w:t xml:space="preserve">ist </w:t>
      </w:r>
      <w:r w:rsidR="00314028" w:rsidRPr="002E1E1D">
        <w:t xml:space="preserve">für uns ein wichtiges Instrument bei der regionalen Kundenbindung“, erklärt Bernhard Steppe, </w:t>
      </w:r>
      <w:r w:rsidR="00314028">
        <w:t xml:space="preserve">Geschäftsführer </w:t>
      </w:r>
      <w:r w:rsidR="00314028" w:rsidRPr="00770479">
        <w:t xml:space="preserve">Vertrieb </w:t>
      </w:r>
      <w:r w:rsidR="00314028" w:rsidRPr="002E1E1D">
        <w:t>bei Wolf. „</w:t>
      </w:r>
      <w:r w:rsidR="008E1636">
        <w:t>Das Interesse</w:t>
      </w:r>
      <w:r w:rsidR="00314028" w:rsidRPr="002E1E1D">
        <w:t xml:space="preserve"> an unseren Produkten </w:t>
      </w:r>
      <w:r w:rsidR="008E1636">
        <w:t xml:space="preserve">war hoch </w:t>
      </w:r>
      <w:r w:rsidR="00314028" w:rsidRPr="002E1E1D">
        <w:t xml:space="preserve">und </w:t>
      </w:r>
      <w:r w:rsidR="008E1636">
        <w:t xml:space="preserve">wir hatten </w:t>
      </w:r>
      <w:r w:rsidR="001E313C">
        <w:t xml:space="preserve">auf der Messe viele </w:t>
      </w:r>
      <w:r w:rsidR="00314028" w:rsidRPr="002E1E1D">
        <w:t>gute Gespräche mit Fachleuten aus dem Bereich Installation und Planung.“</w:t>
      </w:r>
      <w:r w:rsidR="00B91F23" w:rsidRPr="00B91F23">
        <w:t xml:space="preserve"> </w:t>
      </w:r>
      <w:r w:rsidR="00B91F23" w:rsidRPr="0092017B">
        <w:t xml:space="preserve">Zudem gab es </w:t>
      </w:r>
      <w:r w:rsidR="00DE0E5C">
        <w:t xml:space="preserve">für Fachhandwerker </w:t>
      </w:r>
      <w:r w:rsidR="00B91F23" w:rsidRPr="0092017B">
        <w:t>während der Messe eine 3fach-Punkteaktion für alle Mitglieder des Gipfelstürmer-Partnerprogramms</w:t>
      </w:r>
      <w:r w:rsidR="00B91F23">
        <w:t>.</w:t>
      </w:r>
      <w:r w:rsidR="00DE0E5C">
        <w:t xml:space="preserve"> Weitere Informationen unter </w:t>
      </w:r>
      <w:hyperlink r:id="rId8" w:history="1">
        <w:r w:rsidR="00DE0E5C" w:rsidRPr="00831D4E">
          <w:rPr>
            <w:rStyle w:val="Hyperlink"/>
          </w:rPr>
          <w:t>www.wolf.eu/gipfelst</w:t>
        </w:r>
        <w:r w:rsidR="00DE0E5C" w:rsidRPr="00831D4E">
          <w:rPr>
            <w:rStyle w:val="Hyperlink"/>
          </w:rPr>
          <w:t>u</w:t>
        </w:r>
        <w:r w:rsidR="00DE0E5C" w:rsidRPr="00831D4E">
          <w:rPr>
            <w:rStyle w:val="Hyperlink"/>
          </w:rPr>
          <w:t>ermer</w:t>
        </w:r>
      </w:hyperlink>
      <w:r w:rsidR="00DE0E5C">
        <w:t xml:space="preserve"> </w:t>
      </w:r>
      <w:bookmarkStart w:id="0" w:name="_GoBack"/>
      <w:bookmarkEnd w:id="0"/>
    </w:p>
    <w:p w14:paraId="097AE297" w14:textId="77777777" w:rsidR="00314028" w:rsidRDefault="00314028" w:rsidP="00490E89">
      <w:pPr>
        <w:pStyle w:val="Default"/>
        <w:ind w:right="2833"/>
      </w:pPr>
    </w:p>
    <w:p w14:paraId="6997A3BD" w14:textId="4FB1A77E" w:rsidR="00A85767" w:rsidRPr="00A85767" w:rsidRDefault="00C52D4D" w:rsidP="00A85767">
      <w:pPr>
        <w:pStyle w:val="Default"/>
        <w:ind w:right="2833"/>
        <w:rPr>
          <w:b/>
        </w:rPr>
      </w:pPr>
      <w:r>
        <w:rPr>
          <w:b/>
        </w:rPr>
        <w:t xml:space="preserve">Hamburger </w:t>
      </w:r>
      <w:r w:rsidR="00A85767" w:rsidRPr="00A85767">
        <w:rPr>
          <w:b/>
        </w:rPr>
        <w:t xml:space="preserve">Fußballprofi signiert </w:t>
      </w:r>
    </w:p>
    <w:p w14:paraId="4A537839" w14:textId="797182E4" w:rsidR="00314028" w:rsidRPr="00314028" w:rsidRDefault="00A85767" w:rsidP="00A85767">
      <w:pPr>
        <w:pStyle w:val="Default"/>
        <w:ind w:right="2833"/>
        <w:rPr>
          <w:b/>
        </w:rPr>
      </w:pPr>
      <w:r w:rsidRPr="00A85767">
        <w:rPr>
          <w:b/>
        </w:rPr>
        <w:t>HSV-Fanheizung und gibt Autogramme</w:t>
      </w:r>
    </w:p>
    <w:p w14:paraId="1E29130C" w14:textId="5E834EDB" w:rsidR="00B91F23" w:rsidRDefault="00105CE4" w:rsidP="00490E89">
      <w:pPr>
        <w:pStyle w:val="Default"/>
        <w:ind w:right="2833"/>
      </w:pPr>
      <w:r>
        <w:t>Im Laufe dieses</w:t>
      </w:r>
      <w:r w:rsidRPr="00105CE4">
        <w:t xml:space="preserve"> Jahres konnte der Heizungsspezialist mit zehn Fußballvereinen der ersten und zweiten Liga Partnerverträge abschließen. Einer der ersten war der HSV und so lag es bei der Hamburger Messe nahe, einen der Profifußballer des Vereins für einen Messebesuch auf der GET Nord zu gewinnen. Stürmer Pierre-Michel Lasogga sta</w:t>
      </w:r>
      <w:r w:rsidR="004A4DA4">
        <w:t xml:space="preserve">nd am Freitagnachmittag bereit, </w:t>
      </w:r>
      <w:r w:rsidRPr="00105CE4">
        <w:t>gab den Fans am Stand Autogramme</w:t>
      </w:r>
      <w:r w:rsidR="004A4DA4">
        <w:t xml:space="preserve"> und signierte vor Ort eine HSV-Fanheizung</w:t>
      </w:r>
      <w:r w:rsidR="0092017B">
        <w:t>.</w:t>
      </w:r>
      <w:r w:rsidR="0092017B" w:rsidRPr="0092017B">
        <w:t xml:space="preserve"> </w:t>
      </w:r>
      <w:r w:rsidR="00DE0E5C">
        <w:t xml:space="preserve">Eine Übersicht zu allen Vereinen gibt es auf der Wolf Website unter </w:t>
      </w:r>
      <w:hyperlink r:id="rId9" w:history="1">
        <w:r w:rsidR="00DE0E5C" w:rsidRPr="00831D4E">
          <w:rPr>
            <w:rStyle w:val="Hyperlink"/>
          </w:rPr>
          <w:t>www.wolf.eu/fa</w:t>
        </w:r>
        <w:r w:rsidR="00DE0E5C" w:rsidRPr="00831D4E">
          <w:rPr>
            <w:rStyle w:val="Hyperlink"/>
          </w:rPr>
          <w:t>n</w:t>
        </w:r>
        <w:r w:rsidR="00DE0E5C" w:rsidRPr="00831D4E">
          <w:rPr>
            <w:rStyle w:val="Hyperlink"/>
          </w:rPr>
          <w:t>heizung</w:t>
        </w:r>
      </w:hyperlink>
      <w:r w:rsidR="00DE0E5C">
        <w:t xml:space="preserve"> </w:t>
      </w:r>
    </w:p>
    <w:p w14:paraId="3D6D6F67" w14:textId="77777777" w:rsidR="00536F19" w:rsidRDefault="00536F19" w:rsidP="00490E89">
      <w:pPr>
        <w:pStyle w:val="Default"/>
        <w:ind w:right="2833"/>
      </w:pPr>
    </w:p>
    <w:p w14:paraId="2A57978A" w14:textId="43AEDCC6" w:rsidR="00536F19" w:rsidRPr="00536F19" w:rsidRDefault="002E1E1D" w:rsidP="00490E89">
      <w:pPr>
        <w:pStyle w:val="Default"/>
        <w:ind w:right="2833"/>
        <w:rPr>
          <w:b/>
        </w:rPr>
      </w:pPr>
      <w:r w:rsidRPr="002E1E1D">
        <w:rPr>
          <w:b/>
        </w:rPr>
        <w:t>Umweltschonender Heizkomfort für jedes Gebäude</w:t>
      </w:r>
    </w:p>
    <w:p w14:paraId="746B66EB" w14:textId="3C0BBD56" w:rsidR="00B236A4" w:rsidRDefault="002E1E1D" w:rsidP="002E1E1D">
      <w:pPr>
        <w:autoSpaceDE w:val="0"/>
        <w:autoSpaceDN w:val="0"/>
        <w:adjustRightInd w:val="0"/>
        <w:ind w:right="2833"/>
      </w:pPr>
      <w:r w:rsidRPr="002E1E1D">
        <w:t xml:space="preserve">Kunden erwarten </w:t>
      </w:r>
      <w:r w:rsidR="00314028">
        <w:t>im Heizungsbereich</w:t>
      </w:r>
      <w:r w:rsidRPr="002E1E1D">
        <w:t xml:space="preserve"> eine immer engere Verzahnung von Effizienz, Dig</w:t>
      </w:r>
      <w:r>
        <w:t>i</w:t>
      </w:r>
      <w:r w:rsidRPr="002E1E1D">
        <w:t xml:space="preserve">talisierung und </w:t>
      </w:r>
      <w:r w:rsidR="00770479">
        <w:t xml:space="preserve">der Nutzung von </w:t>
      </w:r>
      <w:r w:rsidRPr="002E1E1D">
        <w:t xml:space="preserve">erneuerbaren Energien. Wolf präsentierte hierfür </w:t>
      </w:r>
      <w:r w:rsidR="00314028">
        <w:t xml:space="preserve">auf der Messe </w:t>
      </w:r>
      <w:r w:rsidRPr="002E1E1D">
        <w:t xml:space="preserve">unter anderem das Wärmepumpen-Center </w:t>
      </w:r>
      <w:r w:rsidRPr="002E1E1D">
        <w:lastRenderedPageBreak/>
        <w:t xml:space="preserve">CHC, das es in 25 </w:t>
      </w:r>
      <w:r w:rsidR="00314028">
        <w:t xml:space="preserve">angepassten </w:t>
      </w:r>
      <w:r w:rsidRPr="002E1E1D">
        <w:t xml:space="preserve">Variationen als Komplettlösung gibt. Das Herz des Gerätes ist </w:t>
      </w:r>
      <w:r w:rsidR="00770479">
        <w:t>die</w:t>
      </w:r>
      <w:r w:rsidR="0040507B">
        <w:t xml:space="preserve"> </w:t>
      </w:r>
      <w:r w:rsidR="0040507B" w:rsidRPr="0040507B">
        <w:t xml:space="preserve">mit dem Plus X Award </w:t>
      </w:r>
      <w:r w:rsidR="0040507B">
        <w:t>prämierte</w:t>
      </w:r>
      <w:r w:rsidR="00770479" w:rsidRPr="002E1E1D">
        <w:t xml:space="preserve"> </w:t>
      </w:r>
      <w:r w:rsidRPr="002E1E1D">
        <w:t>W</w:t>
      </w:r>
      <w:r w:rsidR="00867686">
        <w:t>olf</w:t>
      </w:r>
      <w:r w:rsidRPr="002E1E1D">
        <w:t xml:space="preserve"> Split-Luft/Wasser-Wärmepumpe BWL-1S.</w:t>
      </w:r>
      <w:r w:rsidR="009A0F9E">
        <w:t xml:space="preserve"> </w:t>
      </w:r>
      <w:r w:rsidRPr="002E1E1D">
        <w:t xml:space="preserve">Für den Besitzer bedeutet eine </w:t>
      </w:r>
      <w:r w:rsidR="00314028">
        <w:t xml:space="preserve">umweltschonende </w:t>
      </w:r>
      <w:r w:rsidRPr="002E1E1D">
        <w:t>Wä</w:t>
      </w:r>
      <w:r w:rsidR="00314028">
        <w:t xml:space="preserve">rmepumpe niedrigere Heizkosten und </w:t>
      </w:r>
      <w:r w:rsidRPr="002E1E1D">
        <w:t>eine größere Unabhängigkeit von Öl und Gas</w:t>
      </w:r>
      <w:r w:rsidR="00BF1FB1" w:rsidRPr="00BF1FB1">
        <w:t>.</w:t>
      </w:r>
    </w:p>
    <w:p w14:paraId="0E1E00B8" w14:textId="77777777" w:rsidR="00CC0AC6" w:rsidRDefault="00CC0AC6" w:rsidP="009D0796">
      <w:pPr>
        <w:pStyle w:val="Default"/>
        <w:ind w:right="2833"/>
        <w:rPr>
          <w:b/>
        </w:rPr>
      </w:pPr>
    </w:p>
    <w:p w14:paraId="201B104F" w14:textId="45F9AF29" w:rsidR="009D0796" w:rsidRDefault="002E1E1D" w:rsidP="009D0796">
      <w:pPr>
        <w:pStyle w:val="Default"/>
        <w:ind w:right="2833"/>
        <w:rPr>
          <w:b/>
        </w:rPr>
      </w:pPr>
      <w:r w:rsidRPr="002E1E1D">
        <w:rPr>
          <w:b/>
        </w:rPr>
        <w:t>Gesundes Raumklima dank kontinuierlicher Wohnraumlüftung</w:t>
      </w:r>
    </w:p>
    <w:p w14:paraId="2AD93A81" w14:textId="16D3F00B" w:rsidR="00316C4A" w:rsidRDefault="002E1E1D" w:rsidP="009D0796">
      <w:pPr>
        <w:pStyle w:val="Default"/>
        <w:ind w:right="2833"/>
      </w:pPr>
      <w:r w:rsidRPr="002E1E1D">
        <w:t>Wolf zeigte auf der Messe die besonders für Einfamilienhäuser geeigneten, zentralen Lüftungsanlagen CWL 300 Excellent und CWL 400 Excellent. Die Geräte leiten zuverlässig verbrauchte Luft aus Küche, Badezimmer oder anderen Wohnräumen nach außen und führen gleichzeitig frische, gefilterte Außenluft ins Gebäude zurück. Das Besondere an den Produkten ist die Gegenstrom-Technologie. Dabei werden Zu- und Abluft in getrennten Kanälen aneinander vorbeigeführt, wobei die warme Abluft die kalte Zuluft erwärmt. Das spart nicht nur Energie, sondern ermöglicht auch eine gleichmäßige, kontinuierliche Luftversorgung</w:t>
      </w:r>
      <w:r w:rsidR="007F5EA7" w:rsidRPr="007F5EA7">
        <w:t>.</w:t>
      </w:r>
      <w:r w:rsidR="007F5EA7">
        <w:t xml:space="preserve"> </w:t>
      </w:r>
    </w:p>
    <w:p w14:paraId="1183B190" w14:textId="77777777" w:rsidR="00477207" w:rsidRDefault="00477207" w:rsidP="00F200A2">
      <w:pPr>
        <w:pStyle w:val="Default"/>
        <w:ind w:right="2833"/>
      </w:pPr>
    </w:p>
    <w:p w14:paraId="0924E217" w14:textId="77777777" w:rsidR="00CC0AC6" w:rsidRDefault="00CC0AC6" w:rsidP="0069132E">
      <w:pPr>
        <w:rPr>
          <w:b/>
          <w:color w:val="000000"/>
        </w:rPr>
      </w:pPr>
    </w:p>
    <w:p w14:paraId="67023929" w14:textId="77777777" w:rsidR="00CC0AC6" w:rsidRDefault="00CC0AC6" w:rsidP="0069132E">
      <w:pPr>
        <w:rPr>
          <w:b/>
          <w:color w:val="000000"/>
        </w:rPr>
      </w:pPr>
    </w:p>
    <w:p w14:paraId="086064FD" w14:textId="77777777" w:rsidR="0069132E" w:rsidRPr="005E7696" w:rsidRDefault="0069132E" w:rsidP="0069132E">
      <w:r>
        <w:rPr>
          <w:b/>
          <w:color w:val="000000"/>
        </w:rPr>
        <w:t>U</w:t>
      </w:r>
      <w:r w:rsidRPr="00D142CE">
        <w:rPr>
          <w:b/>
          <w:color w:val="000000"/>
        </w:rPr>
        <w:t>nternehmensprofil:</w:t>
      </w:r>
    </w:p>
    <w:p w14:paraId="750EE95E" w14:textId="77777777" w:rsidR="0069132E" w:rsidRPr="00D142CE" w:rsidRDefault="009A6C79" w:rsidP="0069132E">
      <w:pPr>
        <w:ind w:right="2833"/>
        <w:outlineLvl w:val="0"/>
        <w:rPr>
          <w:bCs w:val="0"/>
          <w:color w:val="000000"/>
        </w:rPr>
      </w:pPr>
      <w:r w:rsidRPr="009A6C79">
        <w:rPr>
          <w:color w:val="000000"/>
        </w:rPr>
        <w:t>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Weitere Informationen unter www.wolf.eu</w:t>
      </w:r>
      <w:r w:rsidR="0069132E" w:rsidRPr="00D142CE">
        <w:rPr>
          <w:color w:val="000000"/>
        </w:rPr>
        <w:t>.</w:t>
      </w:r>
    </w:p>
    <w:p w14:paraId="581BA279" w14:textId="77777777" w:rsidR="0069132E" w:rsidRPr="00D142CE" w:rsidRDefault="0069132E" w:rsidP="0069132E">
      <w:pPr>
        <w:jc w:val="both"/>
        <w:outlineLvl w:val="0"/>
        <w:rPr>
          <w:bCs w:val="0"/>
          <w:color w:val="000000"/>
          <w:sz w:val="20"/>
          <w:szCs w:val="20"/>
        </w:rPr>
      </w:pPr>
    </w:p>
    <w:p w14:paraId="3734E861" w14:textId="77777777" w:rsidR="0069132E" w:rsidRPr="00426D91" w:rsidRDefault="0069132E" w:rsidP="0069132E">
      <w:pPr>
        <w:jc w:val="both"/>
        <w:outlineLvl w:val="0"/>
        <w:rPr>
          <w:b/>
          <w:bCs w:val="0"/>
          <w:color w:val="000000"/>
          <w:sz w:val="20"/>
          <w:szCs w:val="20"/>
        </w:rPr>
      </w:pPr>
    </w:p>
    <w:p w14:paraId="03C3A4B6" w14:textId="77777777"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14:paraId="03929AEF" w14:textId="77777777"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14:paraId="2A4E7ADF"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1FCC91C2" w14:textId="77777777"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14:paraId="060083AA" w14:textId="77777777" w:rsidR="0069132E" w:rsidRPr="004E5F60" w:rsidRDefault="0069132E" w:rsidP="0069132E">
      <w:pPr>
        <w:jc w:val="both"/>
        <w:rPr>
          <w:bCs w:val="0"/>
          <w:color w:val="000000"/>
          <w:sz w:val="20"/>
          <w:szCs w:val="20"/>
          <w:lang w:val="en-US"/>
        </w:rPr>
      </w:pPr>
      <w:r w:rsidRPr="004E5F60">
        <w:rPr>
          <w:color w:val="000000"/>
          <w:sz w:val="20"/>
          <w:szCs w:val="20"/>
          <w:lang w:val="en-US"/>
        </w:rPr>
        <w:t>Tel +49 8751 - 74 1575</w:t>
      </w:r>
    </w:p>
    <w:p w14:paraId="5CC7CF79" w14:textId="77777777"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14:paraId="786F3011" w14:textId="77777777" w:rsidR="0069132E" w:rsidRPr="0004379E" w:rsidRDefault="00DE0E5C" w:rsidP="0069132E">
      <w:pPr>
        <w:rPr>
          <w:lang w:val="en-US"/>
        </w:rPr>
      </w:pPr>
      <w:hyperlink r:id="rId10" w:history="1">
        <w:r w:rsidR="0069132E" w:rsidRPr="00D67BC8">
          <w:rPr>
            <w:rStyle w:val="Hyperlink"/>
            <w:sz w:val="20"/>
            <w:szCs w:val="20"/>
            <w:lang w:val="en-US"/>
          </w:rPr>
          <w:t>gudrun.krausche@wolf.eu</w:t>
        </w:r>
      </w:hyperlink>
    </w:p>
    <w:p w14:paraId="5C93F795" w14:textId="77777777" w:rsidR="0069132E" w:rsidRPr="0004379E" w:rsidRDefault="0069132E" w:rsidP="00EF3069">
      <w:pPr>
        <w:pStyle w:val="Default"/>
        <w:ind w:right="2833"/>
        <w:rPr>
          <w:lang w:val="en-US"/>
        </w:rPr>
      </w:pPr>
    </w:p>
    <w:p w14:paraId="338DEF43" w14:textId="77777777" w:rsidR="00A37AD6" w:rsidRPr="00A37AD6" w:rsidRDefault="00EF3069" w:rsidP="0069132E">
      <w:pPr>
        <w:pStyle w:val="Default"/>
        <w:ind w:right="2833"/>
        <w:rPr>
          <w:rFonts w:ascii="Arial Narrow" w:hAnsi="Arial Narrow"/>
          <w:b/>
          <w:sz w:val="28"/>
          <w:szCs w:val="28"/>
        </w:rPr>
      </w:pPr>
      <w:r w:rsidRPr="00DC3AB3">
        <w:rPr>
          <w:b/>
        </w:rPr>
        <w:br w:type="page"/>
      </w:r>
      <w:r w:rsidR="00A37AD6" w:rsidRPr="00A37AD6">
        <w:rPr>
          <w:rFonts w:ascii="Arial Narrow" w:hAnsi="Arial Narrow"/>
          <w:b/>
          <w:sz w:val="28"/>
          <w:szCs w:val="28"/>
        </w:rPr>
        <w:lastRenderedPageBreak/>
        <w:t>Bildbogen</w:t>
      </w:r>
    </w:p>
    <w:p w14:paraId="6720B8E6" w14:textId="77777777" w:rsidR="00A37AD6" w:rsidRPr="007C0094" w:rsidRDefault="00A37AD6" w:rsidP="007404BA">
      <w:pPr>
        <w:rPr>
          <w:rFonts w:ascii="Arial Narrow" w:hAnsi="Arial Narrow"/>
          <w:b/>
        </w:rPr>
      </w:pPr>
    </w:p>
    <w:p w14:paraId="6E74DD12" w14:textId="77777777" w:rsidR="007B3621" w:rsidRPr="007B3621" w:rsidRDefault="007B3621" w:rsidP="007B3621">
      <w:pPr>
        <w:pStyle w:val="Default"/>
        <w:ind w:right="2833"/>
        <w:rPr>
          <w:rFonts w:ascii="Arial Narrow" w:hAnsi="Arial Narrow"/>
          <w:b/>
          <w:sz w:val="44"/>
          <w:szCs w:val="44"/>
        </w:rPr>
      </w:pPr>
      <w:r w:rsidRPr="007B3621">
        <w:rPr>
          <w:rFonts w:ascii="Arial Narrow" w:hAnsi="Arial Narrow"/>
          <w:b/>
          <w:sz w:val="44"/>
          <w:szCs w:val="44"/>
        </w:rPr>
        <w:t>Flexible Geräte und Systemlösungen</w:t>
      </w:r>
    </w:p>
    <w:p w14:paraId="39FDC7AF" w14:textId="1451FD3E" w:rsidR="009045DB" w:rsidRDefault="007B3621" w:rsidP="007B3621">
      <w:pPr>
        <w:pStyle w:val="Default"/>
        <w:ind w:right="2833"/>
        <w:rPr>
          <w:rFonts w:ascii="Arial Narrow" w:hAnsi="Arial Narrow"/>
          <w:b/>
          <w:sz w:val="44"/>
          <w:szCs w:val="44"/>
        </w:rPr>
      </w:pPr>
      <w:r w:rsidRPr="007B3621">
        <w:rPr>
          <w:rFonts w:ascii="Arial Narrow" w:hAnsi="Arial Narrow"/>
          <w:b/>
          <w:sz w:val="44"/>
          <w:szCs w:val="44"/>
        </w:rPr>
        <w:t>von Wolf auf der GET Nord</w:t>
      </w:r>
    </w:p>
    <w:p w14:paraId="60F0B6D0" w14:textId="77777777" w:rsidR="00A37AD6" w:rsidRPr="007C0094" w:rsidRDefault="00A37AD6" w:rsidP="007404BA">
      <w:pPr>
        <w:rPr>
          <w:rFonts w:ascii="Arial Narrow" w:hAnsi="Arial Narrow"/>
          <w:b/>
        </w:rPr>
      </w:pPr>
    </w:p>
    <w:p w14:paraId="0DA23550" w14:textId="77777777" w:rsidR="00A37AD6" w:rsidRDefault="00A37AD6" w:rsidP="007404BA">
      <w:r>
        <w:t xml:space="preserve">Quelle: </w:t>
      </w:r>
      <w:r w:rsidR="00171757">
        <w:t>WOLF GmbH</w:t>
      </w:r>
    </w:p>
    <w:p w14:paraId="775BB14C" w14:textId="77777777" w:rsidR="001403D3" w:rsidRPr="00A37AD6" w:rsidRDefault="001403D3" w:rsidP="007404BA"/>
    <w:p w14:paraId="1EDB3F9E" w14:textId="0CA26EE7" w:rsidR="00A37AD6" w:rsidRDefault="00FE2C85" w:rsidP="007C0094">
      <w:pPr>
        <w:ind w:right="2833"/>
      </w:pPr>
      <w:r w:rsidRPr="00FE2C85">
        <w:rPr>
          <w:noProof/>
        </w:rPr>
        <w:t xml:space="preserve"> </w:t>
      </w:r>
      <w:r w:rsidR="00B67452">
        <w:rPr>
          <w:noProof/>
          <w:lang w:val="en-GB" w:eastAsia="en-GB"/>
        </w:rPr>
        <w:drawing>
          <wp:inline distT="0" distB="0" distL="0" distR="0" wp14:anchorId="7C38C9E0" wp14:editId="5E22B01F">
            <wp:extent cx="2830665" cy="3737580"/>
            <wp:effectExtent l="0" t="0" r="8255" b="0"/>
            <wp:docPr id="4" name="Grafik 4" descr="Gipfelstür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pfelstürmer.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31575" cy="3738782"/>
                    </a:xfrm>
                    <a:prstGeom prst="rect">
                      <a:avLst/>
                    </a:prstGeom>
                    <a:noFill/>
                    <a:ln>
                      <a:noFill/>
                    </a:ln>
                  </pic:spPr>
                </pic:pic>
              </a:graphicData>
            </a:graphic>
          </wp:inline>
        </w:drawing>
      </w:r>
    </w:p>
    <w:p w14:paraId="19730070" w14:textId="77777777" w:rsidR="00AE210E" w:rsidRDefault="00AE210E" w:rsidP="007C0094">
      <w:pPr>
        <w:ind w:right="2833"/>
      </w:pPr>
    </w:p>
    <w:p w14:paraId="5C244512" w14:textId="772EEC0D" w:rsidR="007C0094" w:rsidRPr="007C0094" w:rsidRDefault="007C0094" w:rsidP="007C0094">
      <w:pPr>
        <w:ind w:right="2833"/>
      </w:pPr>
      <w:r w:rsidRPr="007C0094">
        <w:rPr>
          <w:b/>
        </w:rPr>
        <w:t>BU:</w:t>
      </w:r>
      <w:r w:rsidR="00BC252E">
        <w:t xml:space="preserve"> </w:t>
      </w:r>
      <w:r w:rsidR="00D74969" w:rsidRPr="00D74969">
        <w:t xml:space="preserve">Wolf zeigte auf dem 280 qm² großen Messestand vor allem Exponate aus dem Heizungs- und Lüftungsbereich. </w:t>
      </w:r>
      <w:r w:rsidR="00B67452" w:rsidRPr="00B67452">
        <w:t>Außerdem gab es für die Besucher eine Informationstheke zum Wolf 2-Minuten Konfigurator und BIM Browser</w:t>
      </w:r>
      <w:r w:rsidR="00BC252E">
        <w:t>.</w:t>
      </w:r>
    </w:p>
    <w:p w14:paraId="18C1FCD3" w14:textId="77777777" w:rsidR="00D74969" w:rsidRDefault="00D74969" w:rsidP="007404BA"/>
    <w:p w14:paraId="081E38E8" w14:textId="73BFF490" w:rsidR="00D74969" w:rsidRDefault="00DC3AB3" w:rsidP="007404BA">
      <w:r w:rsidRPr="00DC3AB3">
        <w:rPr>
          <w:noProof/>
          <w:lang w:val="en-GB" w:eastAsia="en-GB"/>
        </w:rPr>
        <w:lastRenderedPageBreak/>
        <w:drawing>
          <wp:inline distT="0" distB="0" distL="0" distR="0" wp14:anchorId="360C5E71" wp14:editId="0A4EFD42">
            <wp:extent cx="3957720" cy="2800350"/>
            <wp:effectExtent l="0" t="0" r="5080" b="0"/>
            <wp:docPr id="5" name="Grafik 5" descr="M:\2.Presse\Pressetexte\2018\Deutsch\11-18_GET Nord Nachbericht\GET Nord Auswahl\WOLF_Keller_BWL-1SB_C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2.Presse\Pressetexte\2018\Deutsch\11-18_GET Nord Nachbericht\GET Nord Auswahl\WOLF_Keller_BWL-1SB_CEW.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62147" cy="2803483"/>
                    </a:xfrm>
                    <a:prstGeom prst="rect">
                      <a:avLst/>
                    </a:prstGeom>
                    <a:noFill/>
                    <a:ln>
                      <a:noFill/>
                    </a:ln>
                  </pic:spPr>
                </pic:pic>
              </a:graphicData>
            </a:graphic>
          </wp:inline>
        </w:drawing>
      </w:r>
      <w:r w:rsidR="00D74969">
        <w:br/>
      </w:r>
    </w:p>
    <w:p w14:paraId="06B76C31" w14:textId="4AD56E32" w:rsidR="00D74969" w:rsidRDefault="00D74969" w:rsidP="007404BA">
      <w:r w:rsidRPr="000B7287">
        <w:rPr>
          <w:b/>
        </w:rPr>
        <w:t>BU:</w:t>
      </w:r>
      <w:r w:rsidRPr="00D74969">
        <w:t xml:space="preserve"> </w:t>
      </w:r>
      <w:r>
        <w:t xml:space="preserve">Auf der Messe stellte </w:t>
      </w:r>
      <w:r w:rsidRPr="00D74969">
        <w:t>Wolf unter anderem das Wärmepumpen-Center CHC</w:t>
      </w:r>
      <w:r>
        <w:t xml:space="preserve"> aus</w:t>
      </w:r>
      <w:r w:rsidRPr="00D74969">
        <w:t>, das es in 25 Variationen als Komplettlösung gibt</w:t>
      </w:r>
      <w:r>
        <w:t>.</w:t>
      </w:r>
      <w:r w:rsidR="00B67452">
        <w:t xml:space="preserve"> </w:t>
      </w:r>
      <w:r w:rsidR="00B67452" w:rsidRPr="002E1E1D">
        <w:t xml:space="preserve">Das Herz des Gerätes ist </w:t>
      </w:r>
      <w:r w:rsidR="00B67452">
        <w:t xml:space="preserve">die </w:t>
      </w:r>
      <w:r w:rsidR="00B67452" w:rsidRPr="0040507B">
        <w:t xml:space="preserve">mit dem Plus X Award </w:t>
      </w:r>
      <w:r w:rsidR="00B67452">
        <w:t>prämierte</w:t>
      </w:r>
      <w:r w:rsidR="00B67452" w:rsidRPr="002E1E1D">
        <w:t xml:space="preserve"> W</w:t>
      </w:r>
      <w:r w:rsidR="00B67452">
        <w:t>olf</w:t>
      </w:r>
      <w:r w:rsidR="00B67452" w:rsidRPr="002E1E1D">
        <w:t xml:space="preserve"> Split-Luft/Wasser-Wärmepumpe BWL-1S</w:t>
      </w:r>
      <w:r w:rsidR="00B67452">
        <w:t>.</w:t>
      </w:r>
    </w:p>
    <w:p w14:paraId="520B4E97" w14:textId="77777777" w:rsidR="00D74969" w:rsidRDefault="00D74969" w:rsidP="007404BA"/>
    <w:p w14:paraId="650CF31B" w14:textId="77777777" w:rsidR="00D74969" w:rsidRDefault="00D74969" w:rsidP="007404BA"/>
    <w:p w14:paraId="4387E6CC" w14:textId="54545B30" w:rsidR="00D74969" w:rsidRDefault="00B67452" w:rsidP="007404BA">
      <w:r>
        <w:rPr>
          <w:noProof/>
          <w:lang w:val="en-GB" w:eastAsia="en-GB"/>
        </w:rPr>
        <w:drawing>
          <wp:inline distT="0" distB="0" distL="0" distR="0" wp14:anchorId="433B26DD" wp14:editId="08278470">
            <wp:extent cx="4261884" cy="2738037"/>
            <wp:effectExtent l="0" t="0" r="5715" b="571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4263326" cy="2738963"/>
                    </a:xfrm>
                    <a:prstGeom prst="rect">
                      <a:avLst/>
                    </a:prstGeom>
                  </pic:spPr>
                </pic:pic>
              </a:graphicData>
            </a:graphic>
          </wp:inline>
        </w:drawing>
      </w:r>
    </w:p>
    <w:p w14:paraId="43B1E3C6" w14:textId="62562727" w:rsidR="007C0094" w:rsidRPr="007F5EA7" w:rsidRDefault="0011080F" w:rsidP="00BC252E">
      <w:pPr>
        <w:ind w:right="2833"/>
        <w:rPr>
          <w:b/>
        </w:rPr>
      </w:pPr>
      <w:r>
        <w:br/>
      </w:r>
      <w:r w:rsidRPr="007F5EA7">
        <w:rPr>
          <w:b/>
        </w:rPr>
        <w:t xml:space="preserve">BU: </w:t>
      </w:r>
      <w:r w:rsidR="00D74969" w:rsidRPr="00D74969">
        <w:t>HSV-</w:t>
      </w:r>
      <w:r w:rsidR="00B67452" w:rsidRPr="00105CE4">
        <w:t>Stürmer Pierre-Michel Lasogga sta</w:t>
      </w:r>
      <w:r w:rsidR="00B67452">
        <w:t xml:space="preserve">nd am Freitagnachmittag bereit, </w:t>
      </w:r>
      <w:r w:rsidR="00B67452" w:rsidRPr="00105CE4">
        <w:t>gab den Fans am Stand Autogramme</w:t>
      </w:r>
      <w:r w:rsidR="00B67452">
        <w:t xml:space="preserve"> und signierte vor Ort eine HSV-Fanheizung</w:t>
      </w:r>
      <w:r w:rsidR="00BC252E">
        <w:t>.</w:t>
      </w:r>
    </w:p>
    <w:sectPr w:rsidR="007C0094" w:rsidRPr="007F5EA7" w:rsidSect="0020362C">
      <w:headerReference w:type="default" r:id="rId14"/>
      <w:footerReference w:type="even" r:id="rId15"/>
      <w:footerReference w:type="default" r:id="rId16"/>
      <w:pgSz w:w="11906" w:h="16838"/>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B7412" w14:textId="77777777" w:rsidR="00915020" w:rsidRDefault="00915020">
      <w:r>
        <w:separator/>
      </w:r>
    </w:p>
  </w:endnote>
  <w:endnote w:type="continuationSeparator" w:id="0">
    <w:p w14:paraId="516DEA77" w14:textId="77777777" w:rsidR="00915020" w:rsidRDefault="0091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DE0E5C">
      <w:rPr>
        <w:rStyle w:val="Seitenzahl"/>
        <w:noProof/>
        <w:sz w:val="16"/>
      </w:rPr>
      <w:t>5</w:t>
    </w:r>
    <w:r>
      <w:rPr>
        <w:rStyle w:val="Seitenzahl"/>
        <w:sz w:val="16"/>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5F5103" w14:textId="77777777" w:rsidR="00915020" w:rsidRDefault="00915020">
      <w:r>
        <w:separator/>
      </w:r>
    </w:p>
  </w:footnote>
  <w:footnote w:type="continuationSeparator" w:id="0">
    <w:p w14:paraId="0AC6159B" w14:textId="77777777" w:rsidR="00915020" w:rsidRDefault="00915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6B95E290"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256BD"/>
    <w:rsid w:val="00032688"/>
    <w:rsid w:val="00034F4C"/>
    <w:rsid w:val="00037A42"/>
    <w:rsid w:val="00041D92"/>
    <w:rsid w:val="0004379E"/>
    <w:rsid w:val="0004542E"/>
    <w:rsid w:val="00057E1C"/>
    <w:rsid w:val="00060D72"/>
    <w:rsid w:val="000941F8"/>
    <w:rsid w:val="0009533B"/>
    <w:rsid w:val="000B2E2C"/>
    <w:rsid w:val="000B7287"/>
    <w:rsid w:val="000C0F7D"/>
    <w:rsid w:val="000C153F"/>
    <w:rsid w:val="000C6B11"/>
    <w:rsid w:val="000C7D7B"/>
    <w:rsid w:val="000E159C"/>
    <w:rsid w:val="000E7F47"/>
    <w:rsid w:val="000F0BC1"/>
    <w:rsid w:val="000F33BB"/>
    <w:rsid w:val="000F5484"/>
    <w:rsid w:val="000F6714"/>
    <w:rsid w:val="000F6869"/>
    <w:rsid w:val="00105CE4"/>
    <w:rsid w:val="001103A2"/>
    <w:rsid w:val="0011080F"/>
    <w:rsid w:val="00113444"/>
    <w:rsid w:val="00114019"/>
    <w:rsid w:val="0011639A"/>
    <w:rsid w:val="001211F4"/>
    <w:rsid w:val="001257FC"/>
    <w:rsid w:val="00131AB6"/>
    <w:rsid w:val="00131CE1"/>
    <w:rsid w:val="001343BF"/>
    <w:rsid w:val="001403D3"/>
    <w:rsid w:val="00151C5B"/>
    <w:rsid w:val="00161FB3"/>
    <w:rsid w:val="00170F99"/>
    <w:rsid w:val="00171757"/>
    <w:rsid w:val="00175D8D"/>
    <w:rsid w:val="0017648A"/>
    <w:rsid w:val="0017678C"/>
    <w:rsid w:val="00190FFE"/>
    <w:rsid w:val="00197A28"/>
    <w:rsid w:val="001A1AD1"/>
    <w:rsid w:val="001A1E2A"/>
    <w:rsid w:val="001B4B1F"/>
    <w:rsid w:val="001C35B6"/>
    <w:rsid w:val="001E11AC"/>
    <w:rsid w:val="001E2BE8"/>
    <w:rsid w:val="001E313C"/>
    <w:rsid w:val="001F725E"/>
    <w:rsid w:val="00201970"/>
    <w:rsid w:val="00202AD7"/>
    <w:rsid w:val="0020362C"/>
    <w:rsid w:val="00224DF7"/>
    <w:rsid w:val="00232848"/>
    <w:rsid w:val="00233E88"/>
    <w:rsid w:val="00236C1C"/>
    <w:rsid w:val="00241EC1"/>
    <w:rsid w:val="0025295E"/>
    <w:rsid w:val="00270449"/>
    <w:rsid w:val="0027197B"/>
    <w:rsid w:val="00275DFB"/>
    <w:rsid w:val="002872F8"/>
    <w:rsid w:val="00287639"/>
    <w:rsid w:val="00293FAD"/>
    <w:rsid w:val="002949DA"/>
    <w:rsid w:val="00296730"/>
    <w:rsid w:val="00297FB0"/>
    <w:rsid w:val="002A276B"/>
    <w:rsid w:val="002A5660"/>
    <w:rsid w:val="002B1501"/>
    <w:rsid w:val="002C3060"/>
    <w:rsid w:val="002C5CFA"/>
    <w:rsid w:val="002C7687"/>
    <w:rsid w:val="002E1E1D"/>
    <w:rsid w:val="002E5EBF"/>
    <w:rsid w:val="002F02F7"/>
    <w:rsid w:val="002F24E7"/>
    <w:rsid w:val="00300C0B"/>
    <w:rsid w:val="00311D3D"/>
    <w:rsid w:val="0031353E"/>
    <w:rsid w:val="00314028"/>
    <w:rsid w:val="00316C4A"/>
    <w:rsid w:val="00320BA9"/>
    <w:rsid w:val="0032201B"/>
    <w:rsid w:val="003223D0"/>
    <w:rsid w:val="00323198"/>
    <w:rsid w:val="00323C55"/>
    <w:rsid w:val="0032785C"/>
    <w:rsid w:val="00333131"/>
    <w:rsid w:val="00333A58"/>
    <w:rsid w:val="003402DB"/>
    <w:rsid w:val="00342AC6"/>
    <w:rsid w:val="003451C8"/>
    <w:rsid w:val="003514FE"/>
    <w:rsid w:val="00351AC6"/>
    <w:rsid w:val="00354D7A"/>
    <w:rsid w:val="0036692A"/>
    <w:rsid w:val="00370223"/>
    <w:rsid w:val="00373525"/>
    <w:rsid w:val="00377280"/>
    <w:rsid w:val="0038116E"/>
    <w:rsid w:val="003919ED"/>
    <w:rsid w:val="003A3262"/>
    <w:rsid w:val="003B1C38"/>
    <w:rsid w:val="003B6779"/>
    <w:rsid w:val="003B77B7"/>
    <w:rsid w:val="003C10CF"/>
    <w:rsid w:val="003D609C"/>
    <w:rsid w:val="003E589F"/>
    <w:rsid w:val="004001EE"/>
    <w:rsid w:val="0040507B"/>
    <w:rsid w:val="00405988"/>
    <w:rsid w:val="004069F8"/>
    <w:rsid w:val="004110D1"/>
    <w:rsid w:val="00422889"/>
    <w:rsid w:val="004329DD"/>
    <w:rsid w:val="00444F03"/>
    <w:rsid w:val="00470B47"/>
    <w:rsid w:val="00474680"/>
    <w:rsid w:val="004771F0"/>
    <w:rsid w:val="00477207"/>
    <w:rsid w:val="0047798B"/>
    <w:rsid w:val="00485EC1"/>
    <w:rsid w:val="00490E89"/>
    <w:rsid w:val="00491B14"/>
    <w:rsid w:val="004924EA"/>
    <w:rsid w:val="004A1ABD"/>
    <w:rsid w:val="004A4DA4"/>
    <w:rsid w:val="004C4A64"/>
    <w:rsid w:val="004D746B"/>
    <w:rsid w:val="004D7FB5"/>
    <w:rsid w:val="004E2542"/>
    <w:rsid w:val="004E3228"/>
    <w:rsid w:val="004F5750"/>
    <w:rsid w:val="0050003B"/>
    <w:rsid w:val="00500904"/>
    <w:rsid w:val="00504961"/>
    <w:rsid w:val="00507807"/>
    <w:rsid w:val="00522425"/>
    <w:rsid w:val="0052566E"/>
    <w:rsid w:val="00531556"/>
    <w:rsid w:val="005357FA"/>
    <w:rsid w:val="005365B8"/>
    <w:rsid w:val="00536F19"/>
    <w:rsid w:val="00543988"/>
    <w:rsid w:val="00543A6D"/>
    <w:rsid w:val="00543E23"/>
    <w:rsid w:val="00545117"/>
    <w:rsid w:val="0055004C"/>
    <w:rsid w:val="00550DB7"/>
    <w:rsid w:val="00550E93"/>
    <w:rsid w:val="005528D2"/>
    <w:rsid w:val="00562426"/>
    <w:rsid w:val="00570F49"/>
    <w:rsid w:val="0057117D"/>
    <w:rsid w:val="00572F63"/>
    <w:rsid w:val="005735CB"/>
    <w:rsid w:val="005806B4"/>
    <w:rsid w:val="00582851"/>
    <w:rsid w:val="00587CE2"/>
    <w:rsid w:val="005903CF"/>
    <w:rsid w:val="0059216E"/>
    <w:rsid w:val="00595AA3"/>
    <w:rsid w:val="00597253"/>
    <w:rsid w:val="005A6717"/>
    <w:rsid w:val="005B14D1"/>
    <w:rsid w:val="005B40C8"/>
    <w:rsid w:val="005B40D6"/>
    <w:rsid w:val="005B5038"/>
    <w:rsid w:val="005C335D"/>
    <w:rsid w:val="005F28F5"/>
    <w:rsid w:val="005F63D0"/>
    <w:rsid w:val="005F7151"/>
    <w:rsid w:val="006005C2"/>
    <w:rsid w:val="006110E4"/>
    <w:rsid w:val="00612FAF"/>
    <w:rsid w:val="00627653"/>
    <w:rsid w:val="00633BAA"/>
    <w:rsid w:val="00634D99"/>
    <w:rsid w:val="006509AE"/>
    <w:rsid w:val="00652FB8"/>
    <w:rsid w:val="00653555"/>
    <w:rsid w:val="00657CAD"/>
    <w:rsid w:val="0066171F"/>
    <w:rsid w:val="00664C14"/>
    <w:rsid w:val="006778A5"/>
    <w:rsid w:val="006779CB"/>
    <w:rsid w:val="00685BCD"/>
    <w:rsid w:val="0069132E"/>
    <w:rsid w:val="006935C8"/>
    <w:rsid w:val="006A73AB"/>
    <w:rsid w:val="006B2CA3"/>
    <w:rsid w:val="006B7C0D"/>
    <w:rsid w:val="006D184D"/>
    <w:rsid w:val="006D2767"/>
    <w:rsid w:val="006D36F3"/>
    <w:rsid w:val="006D6AB6"/>
    <w:rsid w:val="006D7D9C"/>
    <w:rsid w:val="006E5794"/>
    <w:rsid w:val="0070046D"/>
    <w:rsid w:val="00705E06"/>
    <w:rsid w:val="00723B1A"/>
    <w:rsid w:val="00727FD4"/>
    <w:rsid w:val="007404BA"/>
    <w:rsid w:val="00743121"/>
    <w:rsid w:val="00747F3D"/>
    <w:rsid w:val="007574D1"/>
    <w:rsid w:val="00760C05"/>
    <w:rsid w:val="00770479"/>
    <w:rsid w:val="0077230F"/>
    <w:rsid w:val="0077478C"/>
    <w:rsid w:val="007771BF"/>
    <w:rsid w:val="00792310"/>
    <w:rsid w:val="00793BF1"/>
    <w:rsid w:val="007A2612"/>
    <w:rsid w:val="007A5DC3"/>
    <w:rsid w:val="007A6148"/>
    <w:rsid w:val="007B3621"/>
    <w:rsid w:val="007C0094"/>
    <w:rsid w:val="007C2310"/>
    <w:rsid w:val="007C4AF8"/>
    <w:rsid w:val="007D44C8"/>
    <w:rsid w:val="007F4CE7"/>
    <w:rsid w:val="007F5EA7"/>
    <w:rsid w:val="007F6FD2"/>
    <w:rsid w:val="00820021"/>
    <w:rsid w:val="008208E5"/>
    <w:rsid w:val="008408A2"/>
    <w:rsid w:val="00841447"/>
    <w:rsid w:val="00841E23"/>
    <w:rsid w:val="008442CA"/>
    <w:rsid w:val="00860FA6"/>
    <w:rsid w:val="008633AB"/>
    <w:rsid w:val="00864BD6"/>
    <w:rsid w:val="00867686"/>
    <w:rsid w:val="00877286"/>
    <w:rsid w:val="0087785F"/>
    <w:rsid w:val="00880D75"/>
    <w:rsid w:val="00881830"/>
    <w:rsid w:val="0088436A"/>
    <w:rsid w:val="008A25CE"/>
    <w:rsid w:val="008B1115"/>
    <w:rsid w:val="008B52AE"/>
    <w:rsid w:val="008D1170"/>
    <w:rsid w:val="008D1895"/>
    <w:rsid w:val="008D583D"/>
    <w:rsid w:val="008D5DF5"/>
    <w:rsid w:val="008E1636"/>
    <w:rsid w:val="008E228A"/>
    <w:rsid w:val="008E3942"/>
    <w:rsid w:val="008E50DC"/>
    <w:rsid w:val="008F3BC5"/>
    <w:rsid w:val="009045DB"/>
    <w:rsid w:val="00904B4D"/>
    <w:rsid w:val="0090663D"/>
    <w:rsid w:val="00913C94"/>
    <w:rsid w:val="00913DC2"/>
    <w:rsid w:val="00915020"/>
    <w:rsid w:val="0092017B"/>
    <w:rsid w:val="00922EF7"/>
    <w:rsid w:val="0096634F"/>
    <w:rsid w:val="00977734"/>
    <w:rsid w:val="00981092"/>
    <w:rsid w:val="00982B0C"/>
    <w:rsid w:val="00985954"/>
    <w:rsid w:val="009874EF"/>
    <w:rsid w:val="00991863"/>
    <w:rsid w:val="009919EC"/>
    <w:rsid w:val="009A0123"/>
    <w:rsid w:val="009A0F9E"/>
    <w:rsid w:val="009A10C8"/>
    <w:rsid w:val="009A67CA"/>
    <w:rsid w:val="009A6C79"/>
    <w:rsid w:val="009C3939"/>
    <w:rsid w:val="009D0796"/>
    <w:rsid w:val="009D0CDC"/>
    <w:rsid w:val="009D462D"/>
    <w:rsid w:val="009D4D66"/>
    <w:rsid w:val="009E0FC7"/>
    <w:rsid w:val="00A004BB"/>
    <w:rsid w:val="00A018E7"/>
    <w:rsid w:val="00A02D56"/>
    <w:rsid w:val="00A14CB0"/>
    <w:rsid w:val="00A20681"/>
    <w:rsid w:val="00A37AD6"/>
    <w:rsid w:val="00A4094C"/>
    <w:rsid w:val="00A416A6"/>
    <w:rsid w:val="00A41BB8"/>
    <w:rsid w:val="00A467EC"/>
    <w:rsid w:val="00A53601"/>
    <w:rsid w:val="00A57575"/>
    <w:rsid w:val="00A67E80"/>
    <w:rsid w:val="00A77E23"/>
    <w:rsid w:val="00A85767"/>
    <w:rsid w:val="00AA5633"/>
    <w:rsid w:val="00AB2525"/>
    <w:rsid w:val="00AB633E"/>
    <w:rsid w:val="00AB6B54"/>
    <w:rsid w:val="00AB7D9D"/>
    <w:rsid w:val="00AD50F5"/>
    <w:rsid w:val="00AD6286"/>
    <w:rsid w:val="00AE210E"/>
    <w:rsid w:val="00AE24F1"/>
    <w:rsid w:val="00B0021C"/>
    <w:rsid w:val="00B060D2"/>
    <w:rsid w:val="00B117BE"/>
    <w:rsid w:val="00B15F4E"/>
    <w:rsid w:val="00B16224"/>
    <w:rsid w:val="00B2036C"/>
    <w:rsid w:val="00B2307B"/>
    <w:rsid w:val="00B236A4"/>
    <w:rsid w:val="00B2378D"/>
    <w:rsid w:val="00B2405B"/>
    <w:rsid w:val="00B2568C"/>
    <w:rsid w:val="00B30212"/>
    <w:rsid w:val="00B4750D"/>
    <w:rsid w:val="00B54ACC"/>
    <w:rsid w:val="00B54EAB"/>
    <w:rsid w:val="00B625BF"/>
    <w:rsid w:val="00B63FAE"/>
    <w:rsid w:val="00B67452"/>
    <w:rsid w:val="00B677AD"/>
    <w:rsid w:val="00B7507F"/>
    <w:rsid w:val="00B77696"/>
    <w:rsid w:val="00B77857"/>
    <w:rsid w:val="00B80B24"/>
    <w:rsid w:val="00B833C9"/>
    <w:rsid w:val="00B838AA"/>
    <w:rsid w:val="00B91F23"/>
    <w:rsid w:val="00B925EC"/>
    <w:rsid w:val="00B9714B"/>
    <w:rsid w:val="00BA4DE5"/>
    <w:rsid w:val="00BB0398"/>
    <w:rsid w:val="00BB4F63"/>
    <w:rsid w:val="00BC252E"/>
    <w:rsid w:val="00BD617B"/>
    <w:rsid w:val="00BE3628"/>
    <w:rsid w:val="00BF1FB1"/>
    <w:rsid w:val="00C040AB"/>
    <w:rsid w:val="00C05CB4"/>
    <w:rsid w:val="00C1184D"/>
    <w:rsid w:val="00C15D3D"/>
    <w:rsid w:val="00C21233"/>
    <w:rsid w:val="00C22CCD"/>
    <w:rsid w:val="00C30179"/>
    <w:rsid w:val="00C31F48"/>
    <w:rsid w:val="00C45B38"/>
    <w:rsid w:val="00C52802"/>
    <w:rsid w:val="00C52D4D"/>
    <w:rsid w:val="00C53005"/>
    <w:rsid w:val="00C641A9"/>
    <w:rsid w:val="00C75508"/>
    <w:rsid w:val="00C87391"/>
    <w:rsid w:val="00CA56A9"/>
    <w:rsid w:val="00CA79A6"/>
    <w:rsid w:val="00CB2AAB"/>
    <w:rsid w:val="00CB463B"/>
    <w:rsid w:val="00CB5FC7"/>
    <w:rsid w:val="00CC07F5"/>
    <w:rsid w:val="00CC0AC6"/>
    <w:rsid w:val="00CC1B26"/>
    <w:rsid w:val="00CC69CF"/>
    <w:rsid w:val="00CC6D80"/>
    <w:rsid w:val="00CC73B8"/>
    <w:rsid w:val="00CD5825"/>
    <w:rsid w:val="00CD6FCC"/>
    <w:rsid w:val="00CD72DE"/>
    <w:rsid w:val="00CF1FAF"/>
    <w:rsid w:val="00CF3DFE"/>
    <w:rsid w:val="00D02724"/>
    <w:rsid w:val="00D11878"/>
    <w:rsid w:val="00D13866"/>
    <w:rsid w:val="00D1663C"/>
    <w:rsid w:val="00D206C5"/>
    <w:rsid w:val="00D26339"/>
    <w:rsid w:val="00D35A0D"/>
    <w:rsid w:val="00D36B2A"/>
    <w:rsid w:val="00D51312"/>
    <w:rsid w:val="00D53CAD"/>
    <w:rsid w:val="00D57617"/>
    <w:rsid w:val="00D61EE1"/>
    <w:rsid w:val="00D731BD"/>
    <w:rsid w:val="00D74969"/>
    <w:rsid w:val="00D87083"/>
    <w:rsid w:val="00DA2524"/>
    <w:rsid w:val="00DC0984"/>
    <w:rsid w:val="00DC3AB3"/>
    <w:rsid w:val="00DD05D3"/>
    <w:rsid w:val="00DE0E5C"/>
    <w:rsid w:val="00DE10F3"/>
    <w:rsid w:val="00DE3F03"/>
    <w:rsid w:val="00DF621C"/>
    <w:rsid w:val="00DF7A07"/>
    <w:rsid w:val="00E0445A"/>
    <w:rsid w:val="00E124D7"/>
    <w:rsid w:val="00E15511"/>
    <w:rsid w:val="00E16AB0"/>
    <w:rsid w:val="00E30CAE"/>
    <w:rsid w:val="00E32F57"/>
    <w:rsid w:val="00E35D89"/>
    <w:rsid w:val="00E40BF5"/>
    <w:rsid w:val="00E42B23"/>
    <w:rsid w:val="00E54DB0"/>
    <w:rsid w:val="00E70008"/>
    <w:rsid w:val="00E83890"/>
    <w:rsid w:val="00E83BEF"/>
    <w:rsid w:val="00EA4D09"/>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6330D"/>
    <w:rsid w:val="00F709F0"/>
    <w:rsid w:val="00F74204"/>
    <w:rsid w:val="00F777B5"/>
    <w:rsid w:val="00F865D3"/>
    <w:rsid w:val="00F93B80"/>
    <w:rsid w:val="00FA6283"/>
    <w:rsid w:val="00FB260F"/>
    <w:rsid w:val="00FB4DE7"/>
    <w:rsid w:val="00FC1703"/>
    <w:rsid w:val="00FC2055"/>
    <w:rsid w:val="00FC2C03"/>
    <w:rsid w:val="00FD3143"/>
    <w:rsid w:val="00FD4839"/>
    <w:rsid w:val="00FE174C"/>
    <w:rsid w:val="00FE2C85"/>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Hyperlink">
    <w:name w:val="FollowedHyperlink"/>
    <w:basedOn w:val="Absatz-Standardschriftart"/>
    <w:rsid w:val="001108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gipfelstuermer"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fanheizun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D21FD-0A9E-4303-ACE4-4364708C4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753</Words>
  <Characters>4298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5041</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3</cp:revision>
  <cp:lastPrinted>2018-09-06T11:02:00Z</cp:lastPrinted>
  <dcterms:created xsi:type="dcterms:W3CDTF">2018-12-06T14:40:00Z</dcterms:created>
  <dcterms:modified xsi:type="dcterms:W3CDTF">2018-12-06T15:09:00Z</dcterms:modified>
</cp:coreProperties>
</file>