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p>
    <w:p w14:paraId="4456C193" w14:textId="77777777" w:rsidR="009F76BA" w:rsidRDefault="009F76BA" w:rsidP="004543DD">
      <w:pPr>
        <w:ind w:right="2549"/>
        <w:jc w:val="both"/>
        <w:outlineLvl w:val="0"/>
        <w:rPr>
          <w:rFonts w:ascii="Arial Narrow" w:hAnsi="Arial Narrow"/>
          <w:b/>
          <w:bCs w:val="0"/>
          <w:sz w:val="44"/>
          <w:szCs w:val="44"/>
        </w:rPr>
      </w:pPr>
    </w:p>
    <w:p w14:paraId="4F4D0D4D" w14:textId="0CB91216" w:rsidR="009F76BA" w:rsidRDefault="009F76BA" w:rsidP="009F76BA">
      <w:pPr>
        <w:ind w:right="2549"/>
        <w:outlineLvl w:val="0"/>
        <w:rPr>
          <w:rFonts w:ascii="Arial Narrow" w:hAnsi="Arial Narrow"/>
          <w:b/>
          <w:bCs w:val="0"/>
          <w:sz w:val="44"/>
          <w:szCs w:val="44"/>
        </w:rPr>
      </w:pPr>
      <w:r>
        <w:rPr>
          <w:rFonts w:ascii="Arial Narrow" w:hAnsi="Arial Narrow"/>
          <w:b/>
          <w:bCs w:val="0"/>
          <w:sz w:val="44"/>
          <w:szCs w:val="44"/>
        </w:rPr>
        <w:t xml:space="preserve">Kaufmännische </w:t>
      </w:r>
      <w:r w:rsidRPr="009F76BA">
        <w:rPr>
          <w:rFonts w:ascii="Arial Narrow" w:hAnsi="Arial Narrow"/>
          <w:b/>
          <w:bCs w:val="0"/>
          <w:sz w:val="44"/>
          <w:szCs w:val="44"/>
        </w:rPr>
        <w:t>Wolf-Auslerner erhalten Abschlusszeugnisse</w:t>
      </w:r>
    </w:p>
    <w:p w14:paraId="55AB9AA0" w14:textId="32F77B4F" w:rsidR="004543DD" w:rsidRPr="009F76BA" w:rsidRDefault="009F76BA" w:rsidP="004543DD">
      <w:pPr>
        <w:ind w:right="2549"/>
        <w:jc w:val="both"/>
        <w:outlineLvl w:val="0"/>
        <w:rPr>
          <w:rFonts w:ascii="Helvetica Neue" w:hAnsi="Helvetica Neue"/>
          <w:bCs w:val="0"/>
        </w:rPr>
      </w:pPr>
      <w:r w:rsidRPr="009F76BA">
        <w:rPr>
          <w:rFonts w:ascii="Arial Narrow" w:hAnsi="Arial Narrow"/>
          <w:b/>
          <w:bCs w:val="0"/>
        </w:rPr>
        <w:t xml:space="preserve">Aus </w:t>
      </w:r>
      <w:r w:rsidR="004543DD" w:rsidRPr="009F76BA">
        <w:rPr>
          <w:rFonts w:ascii="Arial Narrow" w:hAnsi="Arial Narrow"/>
          <w:b/>
          <w:bCs w:val="0"/>
        </w:rPr>
        <w:t>Auszubildende</w:t>
      </w:r>
      <w:r w:rsidRPr="009F76BA">
        <w:rPr>
          <w:rFonts w:ascii="Arial Narrow" w:hAnsi="Arial Narrow"/>
          <w:b/>
          <w:bCs w:val="0"/>
        </w:rPr>
        <w:t>n</w:t>
      </w:r>
      <w:r w:rsidR="004543DD" w:rsidRPr="009F76BA">
        <w:rPr>
          <w:rFonts w:ascii="Arial Narrow" w:hAnsi="Arial Narrow"/>
          <w:b/>
          <w:bCs w:val="0"/>
        </w:rPr>
        <w:t xml:space="preserve"> werden Nachwuchskräfte</w:t>
      </w:r>
    </w:p>
    <w:p w14:paraId="486F509E" w14:textId="77777777" w:rsidR="004543DD" w:rsidRPr="00F265B9" w:rsidRDefault="004543DD" w:rsidP="004543DD">
      <w:pPr>
        <w:ind w:right="2549"/>
        <w:jc w:val="both"/>
        <w:rPr>
          <w:rFonts w:ascii="Helvetica Neue" w:hAnsi="Helvetica Neue"/>
          <w:bCs w:val="0"/>
          <w:color w:val="000000"/>
        </w:rPr>
      </w:pPr>
    </w:p>
    <w:p w14:paraId="7174A971" w14:textId="4A140E6A" w:rsidR="004543DD" w:rsidRPr="00373BF1" w:rsidRDefault="004543DD" w:rsidP="004543DD">
      <w:pPr>
        <w:ind w:right="2833"/>
        <w:outlineLvl w:val="0"/>
      </w:pPr>
      <w:r>
        <w:rPr>
          <w:bCs w:val="0"/>
          <w:color w:val="000000"/>
        </w:rPr>
        <w:t>April, Mainburg</w:t>
      </w:r>
      <w:r>
        <w:rPr>
          <w:color w:val="000000"/>
        </w:rPr>
        <w:t xml:space="preserve">. </w:t>
      </w:r>
      <w:r w:rsidR="00212B4D" w:rsidRPr="00212B4D">
        <w:t>Im Rahmen einer kleinen Feier haben am 29. März 2019 zwei Industriekaufleute und eine Kauffrau für Marketingkommunikation ihre Abschlusszeugnisse erhalten. Die Auszubildenden absolvierten mit Erfolg ihre Winterprüfung und bekamen von ihrer Ausbilderin Verena Israel ihre Zeugnisse überreicht. Zusätzlich waren bei dem Festakt die Betriebsrätin Claudia Danner und Karl-Heinz Knoll, Leiter Marketing Presse/Print, anwesend</w:t>
      </w:r>
      <w:r w:rsidRPr="00373BF1">
        <w:t>.</w:t>
      </w:r>
    </w:p>
    <w:p w14:paraId="23955168" w14:textId="77777777" w:rsidR="004543DD" w:rsidRPr="00373BF1" w:rsidRDefault="004543DD" w:rsidP="004543DD">
      <w:pPr>
        <w:widowControl w:val="0"/>
        <w:autoSpaceDE w:val="0"/>
        <w:autoSpaceDN w:val="0"/>
        <w:adjustRightInd w:val="0"/>
        <w:ind w:right="2549"/>
      </w:pPr>
      <w:r w:rsidRPr="00373BF1">
        <w:t> </w:t>
      </w:r>
    </w:p>
    <w:p w14:paraId="07D70022" w14:textId="47F9788A" w:rsidR="00212B4D" w:rsidRPr="00212B4D" w:rsidRDefault="00212B4D" w:rsidP="004543DD">
      <w:pPr>
        <w:widowControl w:val="0"/>
        <w:autoSpaceDE w:val="0"/>
        <w:autoSpaceDN w:val="0"/>
        <w:adjustRightInd w:val="0"/>
        <w:ind w:right="2549"/>
        <w:rPr>
          <w:b/>
        </w:rPr>
      </w:pPr>
      <w:r w:rsidRPr="00212B4D">
        <w:rPr>
          <w:b/>
        </w:rPr>
        <w:t>Besondere Auszeichnung für herausragende Leistung</w:t>
      </w:r>
    </w:p>
    <w:p w14:paraId="3260D847" w14:textId="1CE131DB" w:rsidR="004543DD" w:rsidRPr="00373BF1" w:rsidRDefault="00212B4D" w:rsidP="004543DD">
      <w:pPr>
        <w:widowControl w:val="0"/>
        <w:autoSpaceDE w:val="0"/>
        <w:autoSpaceDN w:val="0"/>
        <w:adjustRightInd w:val="0"/>
        <w:ind w:right="2549"/>
      </w:pPr>
      <w:r w:rsidRPr="00212B4D">
        <w:t>2016 hat Wolf den Ausbildungsberuf „Industriekaufmann (m/w/d) mit der Zusatzqualifikation Fremdsprachenkorrespondent (Englisch)“ neu eingeführt. Iris Reitmeier und Tobias Senger sind die ersten mit dieser Zusatzqualifikation. Aufgrund der Prüfungsordnung haben beide die Prüfung zum Fremdsprachenkorrespondent noch vor sich und werden diese im Juli absolvieren. Zudem wurde Iris Reitmeier für ihre hervorragenden schulischen Leistungen eine besondere Anerkennung der Regierung von Niederbayern ausgesprochen</w:t>
      </w:r>
      <w:r w:rsidR="004543DD" w:rsidRPr="00373BF1">
        <w:t>.</w:t>
      </w:r>
    </w:p>
    <w:p w14:paraId="4855D8EF" w14:textId="77777777" w:rsidR="004543DD" w:rsidRPr="00373BF1" w:rsidRDefault="004543DD" w:rsidP="004543DD">
      <w:pPr>
        <w:widowControl w:val="0"/>
        <w:autoSpaceDE w:val="0"/>
        <w:autoSpaceDN w:val="0"/>
        <w:adjustRightInd w:val="0"/>
        <w:ind w:right="2549"/>
      </w:pPr>
      <w:r w:rsidRPr="00373BF1">
        <w:t> </w:t>
      </w:r>
    </w:p>
    <w:p w14:paraId="0642508A" w14:textId="348D7E90" w:rsidR="00212B4D" w:rsidRPr="00212B4D" w:rsidRDefault="00212B4D" w:rsidP="004543DD">
      <w:pPr>
        <w:widowControl w:val="0"/>
        <w:autoSpaceDE w:val="0"/>
        <w:autoSpaceDN w:val="0"/>
        <w:adjustRightInd w:val="0"/>
        <w:ind w:right="2549"/>
        <w:rPr>
          <w:b/>
        </w:rPr>
      </w:pPr>
      <w:r w:rsidRPr="00212B4D">
        <w:rPr>
          <w:b/>
        </w:rPr>
        <w:t xml:space="preserve">Fokus auf breit gefächerte Fachkräfteausbildung </w:t>
      </w:r>
    </w:p>
    <w:p w14:paraId="20702B0F" w14:textId="7D345D15" w:rsidR="004543DD" w:rsidRPr="00373BF1" w:rsidRDefault="00212B4D" w:rsidP="004543DD">
      <w:pPr>
        <w:widowControl w:val="0"/>
        <w:autoSpaceDE w:val="0"/>
        <w:autoSpaceDN w:val="0"/>
        <w:adjustRightInd w:val="0"/>
        <w:ind w:right="2549"/>
      </w:pPr>
      <w:r>
        <w:t>Die Arbeitswelt wandelt sich stetig</w:t>
      </w:r>
      <w:r w:rsidR="009F76BA">
        <w:t>. Das bringt kontinuierlich neue Aufgabengebiete mit sich, für die es Fachpersonal mit fundiertem Know-how braucht.</w:t>
      </w:r>
      <w:r>
        <w:t xml:space="preserve"> Beispielsweise gibt es beim  Mainburger Klimaexperten e</w:t>
      </w:r>
      <w:r w:rsidR="004543DD">
        <w:t xml:space="preserve">rst seit 2012 </w:t>
      </w:r>
      <w:r w:rsidR="004543DD" w:rsidRPr="00373BF1">
        <w:t>den Ausbildungsberuf „Kaufmann für Marketingkommunikation (m/w/d)“</w:t>
      </w:r>
      <w:r>
        <w:t xml:space="preserve">. </w:t>
      </w:r>
      <w:r w:rsidR="004543DD" w:rsidRPr="00373BF1">
        <w:t xml:space="preserve">Jacqueline Pfaadt ist die zweite Auszubildende, die diese Ausbildung nun erfolgreich abgeschlossen hat. „Mit der Einführung weiterer Ausbildungsberufe </w:t>
      </w:r>
      <w:r>
        <w:t xml:space="preserve">reagieren wir auf </w:t>
      </w:r>
      <w:r w:rsidR="004543DD" w:rsidRPr="00373BF1">
        <w:t xml:space="preserve">die </w:t>
      </w:r>
      <w:r>
        <w:t xml:space="preserve">gestiegenen </w:t>
      </w:r>
      <w:r w:rsidR="004543DD" w:rsidRPr="00373BF1">
        <w:t xml:space="preserve">Anforderungen </w:t>
      </w:r>
      <w:r>
        <w:t>im</w:t>
      </w:r>
      <w:r w:rsidR="009F76BA">
        <w:t xml:space="preserve"> Markt und im</w:t>
      </w:r>
      <w:r w:rsidRPr="00373BF1">
        <w:t xml:space="preserve"> </w:t>
      </w:r>
      <w:r w:rsidR="004543DD" w:rsidRPr="00373BF1">
        <w:t>Unternehmen</w:t>
      </w:r>
      <w:r>
        <w:t>. Wir setzen langfristig auf qualifizierten Nachwuchs aus den eigenen Reihen</w:t>
      </w:r>
      <w:r w:rsidR="004543DD" w:rsidRPr="00373BF1">
        <w:t>“</w:t>
      </w:r>
      <w:r>
        <w:t>,</w:t>
      </w:r>
      <w:r w:rsidR="004543DD" w:rsidRPr="00373BF1">
        <w:t xml:space="preserve"> sagt Verena Israel, Manager Personalentwicklung.   </w:t>
      </w:r>
    </w:p>
    <w:p w14:paraId="0A3096F3" w14:textId="77777777" w:rsidR="004543DD" w:rsidRPr="00373BF1" w:rsidRDefault="004543DD" w:rsidP="004543DD">
      <w:pPr>
        <w:widowControl w:val="0"/>
        <w:autoSpaceDE w:val="0"/>
        <w:autoSpaceDN w:val="0"/>
        <w:adjustRightInd w:val="0"/>
        <w:ind w:right="2549"/>
      </w:pPr>
      <w:r w:rsidRPr="00373BF1">
        <w:t> </w:t>
      </w:r>
    </w:p>
    <w:p w14:paraId="0519DF83" w14:textId="77777777" w:rsidR="00F51C6B" w:rsidRDefault="004543DD" w:rsidP="00F51C6B">
      <w:pPr>
        <w:rPr>
          <w:bCs w:val="0"/>
        </w:rPr>
      </w:pPr>
      <w:r w:rsidRPr="00373BF1">
        <w:t xml:space="preserve">Weitere Infos zu Praktika, Ausbildung und Karriere bei Wolf finden Interessierte unter </w:t>
      </w:r>
      <w:hyperlink r:id="rId8" w:history="1">
        <w:r w:rsidR="00F51C6B" w:rsidRPr="000A7F5F">
          <w:rPr>
            <w:rStyle w:val="Link"/>
            <w:bCs w:val="0"/>
          </w:rPr>
          <w:t>www.wolf.eu/karriere/schueler</w:t>
        </w:r>
      </w:hyperlink>
    </w:p>
    <w:p w14:paraId="66421FC5" w14:textId="77777777" w:rsidR="00F51C6B" w:rsidRPr="000A7F5F" w:rsidRDefault="00F51C6B" w:rsidP="00F51C6B">
      <w:pPr>
        <w:rPr>
          <w:bCs w:val="0"/>
        </w:rPr>
      </w:pPr>
    </w:p>
    <w:p w14:paraId="051B9A1C" w14:textId="3FC0E5F1" w:rsidR="004543DD" w:rsidRDefault="004543DD" w:rsidP="004543DD">
      <w:pPr>
        <w:ind w:right="2549"/>
      </w:pPr>
    </w:p>
    <w:p w14:paraId="30C0596D" w14:textId="77777777" w:rsidR="004543DD" w:rsidRDefault="004543DD" w:rsidP="00AB1B1F"/>
    <w:p w14:paraId="5E337DD7" w14:textId="77777777" w:rsidR="004543DD" w:rsidRDefault="004543DD" w:rsidP="00AB1B1F"/>
    <w:p w14:paraId="786F99BD" w14:textId="77777777" w:rsidR="004543DD" w:rsidRDefault="004543DD" w:rsidP="00AB1B1F"/>
    <w:p w14:paraId="6C69D26E" w14:textId="77777777" w:rsidR="004543DD" w:rsidRDefault="004543DD" w:rsidP="00AB1B1F"/>
    <w:p w14:paraId="32BAC005" w14:textId="77777777" w:rsidR="004543DD" w:rsidRDefault="004543DD" w:rsidP="00AB1B1F"/>
    <w:p w14:paraId="4165559C" w14:textId="77777777" w:rsidR="004543DD" w:rsidRDefault="004543DD" w:rsidP="00AB1B1F"/>
    <w:p w14:paraId="67921AAF" w14:textId="77777777" w:rsidR="004543DD" w:rsidRDefault="004543DD" w:rsidP="00AB1B1F"/>
    <w:p w14:paraId="6B16A3AF" w14:textId="77777777" w:rsidR="004543DD" w:rsidRDefault="004543DD" w:rsidP="00AB1B1F"/>
    <w:p w14:paraId="2A61BCFE" w14:textId="77777777" w:rsidR="004543DD" w:rsidRPr="00C51B11" w:rsidRDefault="004543DD" w:rsidP="00AB1B1F"/>
    <w:p w14:paraId="09576FFB" w14:textId="77777777" w:rsidR="003D34C8" w:rsidRDefault="003D34C8" w:rsidP="0069132E">
      <w:pPr>
        <w:rPr>
          <w:b/>
          <w:color w:val="000000"/>
        </w:rPr>
      </w:pPr>
    </w:p>
    <w:p w14:paraId="77E8E773" w14:textId="77777777" w:rsidR="00DA656B" w:rsidRPr="003D34C8" w:rsidRDefault="00DA656B" w:rsidP="004543DD">
      <w:pPr>
        <w:ind w:right="2833"/>
        <w:outlineLvl w:val="0"/>
        <w:rPr>
          <w:b/>
          <w:bCs w:val="0"/>
          <w:color w:val="000000" w:themeColor="text1"/>
        </w:rPr>
      </w:pPr>
      <w:r w:rsidRPr="003D34C8">
        <w:rPr>
          <w:b/>
          <w:color w:val="000000" w:themeColor="text1"/>
        </w:rPr>
        <w:t>Unternehmensprofil:</w:t>
      </w:r>
    </w:p>
    <w:p w14:paraId="3D04123A" w14:textId="4782DA0B" w:rsidR="00DA656B" w:rsidRPr="00426D91" w:rsidRDefault="00DA656B" w:rsidP="004543DD">
      <w:pPr>
        <w:ind w:right="2833"/>
        <w:outlineLvl w:val="0"/>
        <w:rPr>
          <w:bCs w:val="0"/>
          <w:color w:val="000000" w:themeColor="text1"/>
          <w:sz w:val="20"/>
          <w:szCs w:val="20"/>
        </w:rPr>
      </w:pPr>
      <w:r w:rsidRPr="003D34C8">
        <w:rPr>
          <w:color w:val="000000" w:themeColor="text1"/>
        </w:rPr>
        <w:t>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w:t>
      </w:r>
      <w:r w:rsidR="00EB0CBA" w:rsidRPr="003D34C8">
        <w:rPr>
          <w:color w:val="000000" w:themeColor="text1"/>
        </w:rPr>
        <w:t>7</w:t>
      </w:r>
      <w:r w:rsidRPr="003D34C8">
        <w:rPr>
          <w:color w:val="000000" w:themeColor="text1"/>
        </w:rPr>
        <w:t xml:space="preserve"> einen Jahresumsatz von rund 38</w:t>
      </w:r>
      <w:r w:rsidR="00EB0CBA" w:rsidRPr="003D34C8">
        <w:rPr>
          <w:color w:val="000000" w:themeColor="text1"/>
        </w:rPr>
        <w:t>3</w:t>
      </w:r>
      <w:r w:rsidRPr="003D34C8">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3D34C8">
          <w:rPr>
            <w:rStyle w:val="Link"/>
          </w:rPr>
          <w:t>www.wolf.eu</w:t>
        </w:r>
      </w:hyperlink>
      <w:r w:rsidRPr="00426D91">
        <w:rPr>
          <w:color w:val="000000" w:themeColor="text1"/>
          <w:sz w:val="20"/>
          <w:szCs w:val="2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E50CCF" w:rsidP="0069132E">
      <w:pPr>
        <w:rPr>
          <w:lang w:val="en-US"/>
        </w:rPr>
      </w:pPr>
      <w:hyperlink r:id="rId10" w:history="1">
        <w:r w:rsidR="0069132E" w:rsidRPr="00D67BC8">
          <w:rPr>
            <w:rStyle w:val="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151087">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43D1AE4C" w14:textId="6E03B138" w:rsidR="004543DD" w:rsidRPr="00C87680" w:rsidRDefault="009F76BA" w:rsidP="009F76BA">
      <w:pPr>
        <w:ind w:right="2549"/>
        <w:outlineLvl w:val="0"/>
        <w:rPr>
          <w:rFonts w:ascii="Helvetica Neue" w:hAnsi="Helvetica Neue"/>
          <w:bCs w:val="0"/>
        </w:rPr>
      </w:pPr>
      <w:r w:rsidRPr="009F76BA">
        <w:rPr>
          <w:rFonts w:ascii="Arial Narrow" w:hAnsi="Arial Narrow"/>
          <w:b/>
          <w:bCs w:val="0"/>
          <w:sz w:val="44"/>
          <w:szCs w:val="44"/>
        </w:rPr>
        <w:t>Kaufmännische Wolf-Auslerner erhalten Abschlusszeugnisse</w:t>
      </w:r>
    </w:p>
    <w:p w14:paraId="60F0B6D0" w14:textId="4E88F0CD" w:rsidR="00A37AD6" w:rsidRDefault="00A37AD6" w:rsidP="003D34C8">
      <w:pPr>
        <w:rPr>
          <w:rFonts w:ascii="Arial Narrow" w:hAnsi="Arial Narrow"/>
          <w:b/>
          <w:color w:val="000000"/>
          <w:sz w:val="44"/>
          <w:szCs w:val="44"/>
        </w:rPr>
      </w:pPr>
    </w:p>
    <w:p w14:paraId="5DEF8D5A" w14:textId="77777777" w:rsidR="007C10AB" w:rsidRDefault="007C10AB" w:rsidP="007C10AB">
      <w:pPr>
        <w:rPr>
          <w:rFonts w:ascii="Arial Narrow" w:hAnsi="Arial Narrow"/>
          <w:b/>
          <w:color w:val="000000"/>
          <w:sz w:val="44"/>
          <w:szCs w:val="44"/>
        </w:rPr>
      </w:pPr>
    </w:p>
    <w:p w14:paraId="22E3F92F" w14:textId="43AF2BAB" w:rsidR="00A37AD6" w:rsidRDefault="00A37AD6" w:rsidP="007404BA">
      <w:r>
        <w:t xml:space="preserve">Quelle: </w:t>
      </w:r>
      <w:r w:rsidR="00171757">
        <w:t>WOLF GmbH</w:t>
      </w:r>
    </w:p>
    <w:p w14:paraId="3DECDBBA" w14:textId="77777777" w:rsidR="003D34C8" w:rsidRPr="007C0094" w:rsidRDefault="003D34C8" w:rsidP="007404BA">
      <w:pPr>
        <w:rPr>
          <w:b/>
        </w:rPr>
      </w:pPr>
    </w:p>
    <w:p w14:paraId="1EDB3F9E" w14:textId="0B5840DB" w:rsidR="00A37AD6" w:rsidRDefault="003D34C8" w:rsidP="007C0094">
      <w:pPr>
        <w:ind w:right="2833"/>
      </w:pPr>
      <w:r>
        <w:rPr>
          <w:noProof/>
        </w:rPr>
        <w:drawing>
          <wp:inline distT="0" distB="0" distL="0" distR="0" wp14:anchorId="53BCD8D1" wp14:editId="10EABAD0">
            <wp:extent cx="4402313" cy="3402300"/>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27559" cy="3421811"/>
                    </a:xfrm>
                    <a:prstGeom prst="rect">
                      <a:avLst/>
                    </a:prstGeom>
                  </pic:spPr>
                </pic:pic>
              </a:graphicData>
            </a:graphic>
          </wp:inline>
        </w:drawing>
      </w:r>
    </w:p>
    <w:p w14:paraId="180D77C9" w14:textId="77777777" w:rsidR="004543DD" w:rsidRDefault="004543DD" w:rsidP="007716A8">
      <w:pPr>
        <w:ind w:right="2549"/>
        <w:rPr>
          <w:b/>
        </w:rPr>
      </w:pPr>
    </w:p>
    <w:p w14:paraId="2912B330" w14:textId="26147DF0" w:rsidR="007716A8" w:rsidRDefault="007C0094" w:rsidP="007716A8">
      <w:pPr>
        <w:ind w:right="2549"/>
      </w:pPr>
      <w:r w:rsidRPr="007C0094">
        <w:rPr>
          <w:b/>
        </w:rPr>
        <w:t>BU:</w:t>
      </w:r>
      <w:r w:rsidR="00BC252E">
        <w:t xml:space="preserve"> </w:t>
      </w:r>
      <w:r w:rsidR="004543DD">
        <w:t>Aus Auszubildenden werden Fachkräfte. Die jungen Wölfe freuen sich über ihre guten Ergebnisse.</w:t>
      </w:r>
    </w:p>
    <w:p w14:paraId="69F639CE" w14:textId="128C8298" w:rsidR="004543DD" w:rsidRDefault="00630485" w:rsidP="007716A8">
      <w:pPr>
        <w:ind w:right="2549"/>
        <w:rPr>
          <w:color w:val="000000"/>
        </w:rPr>
      </w:pPr>
      <w:r>
        <w:t>(vo.li.n.re.</w:t>
      </w:r>
      <w:bookmarkStart w:id="0" w:name="_GoBack"/>
      <w:bookmarkEnd w:id="0"/>
      <w:r w:rsidR="004543DD">
        <w:t>) Karl-Heinz Knoll, Claudia Danner, Iris Reitmeier, Tobias Senger, Jacqueline Pfaadt und Verena Israel.</w:t>
      </w:r>
    </w:p>
    <w:p w14:paraId="43B1E3C6" w14:textId="6C04933D" w:rsidR="007C0094" w:rsidRPr="007F5EA7" w:rsidRDefault="007C0094" w:rsidP="00BC252E">
      <w:pPr>
        <w:ind w:right="2833"/>
        <w:rPr>
          <w:b/>
        </w:rPr>
      </w:pPr>
    </w:p>
    <w:sectPr w:rsidR="007C0094" w:rsidRPr="007F5EA7" w:rsidSect="0020362C">
      <w:headerReference w:type="default" r:id="rId12"/>
      <w:footerReference w:type="even" r:id="rId13"/>
      <w:footerReference w:type="default" r:id="rId14"/>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6546A" w14:textId="77777777" w:rsidR="00E50CCF" w:rsidRDefault="00E50CCF">
      <w:r>
        <w:separator/>
      </w:r>
    </w:p>
  </w:endnote>
  <w:endnote w:type="continuationSeparator" w:id="0">
    <w:p w14:paraId="47646E36" w14:textId="77777777" w:rsidR="00E50CCF" w:rsidRDefault="00E5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Helvetica Neue">
    <w:altName w:val="Corbel"/>
    <w:panose1 w:val="02000503000000020004"/>
    <w:charset w:val="00"/>
    <w:family w:val="auto"/>
    <w:pitch w:val="variable"/>
    <w:sig w:usb0="E50002FF" w:usb1="500079DB" w:usb2="00000010" w:usb3="00000000" w:csb0="00000001" w:csb1="00000000"/>
  </w:font>
  <w:font w:name="ArialNarrow-Bold">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630485">
      <w:rPr>
        <w:rStyle w:val="Seitenzahl"/>
        <w:noProof/>
        <w:sz w:val="16"/>
      </w:rPr>
      <w:t>3</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CD697" w14:textId="77777777" w:rsidR="00E50CCF" w:rsidRDefault="00E50CCF">
      <w:r>
        <w:separator/>
      </w:r>
    </w:p>
  </w:footnote>
  <w:footnote w:type="continuationSeparator" w:id="0">
    <w:p w14:paraId="3B9AA8A5" w14:textId="77777777" w:rsidR="00E50CCF" w:rsidRDefault="00E50C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de-D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2DEC"/>
    <w:rsid w:val="00057E1C"/>
    <w:rsid w:val="00060D72"/>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41CC9"/>
    <w:rsid w:val="00151087"/>
    <w:rsid w:val="00151C5B"/>
    <w:rsid w:val="00161FB3"/>
    <w:rsid w:val="00163A9A"/>
    <w:rsid w:val="00170F99"/>
    <w:rsid w:val="00171757"/>
    <w:rsid w:val="00175D8D"/>
    <w:rsid w:val="0017648A"/>
    <w:rsid w:val="0017678C"/>
    <w:rsid w:val="00190FFE"/>
    <w:rsid w:val="00197A28"/>
    <w:rsid w:val="001A1AD1"/>
    <w:rsid w:val="001A1E2A"/>
    <w:rsid w:val="001B4B1F"/>
    <w:rsid w:val="001C35B6"/>
    <w:rsid w:val="001E08BC"/>
    <w:rsid w:val="001E11AC"/>
    <w:rsid w:val="001E2BE8"/>
    <w:rsid w:val="001F725E"/>
    <w:rsid w:val="00201970"/>
    <w:rsid w:val="00202AD7"/>
    <w:rsid w:val="0020362C"/>
    <w:rsid w:val="00212B4D"/>
    <w:rsid w:val="00224DF7"/>
    <w:rsid w:val="00232848"/>
    <w:rsid w:val="00233E88"/>
    <w:rsid w:val="00236C1C"/>
    <w:rsid w:val="00241EC1"/>
    <w:rsid w:val="0025295E"/>
    <w:rsid w:val="00270449"/>
    <w:rsid w:val="0027197B"/>
    <w:rsid w:val="00273345"/>
    <w:rsid w:val="00275DFB"/>
    <w:rsid w:val="00287639"/>
    <w:rsid w:val="00293FAD"/>
    <w:rsid w:val="002949DA"/>
    <w:rsid w:val="00296730"/>
    <w:rsid w:val="00297FB0"/>
    <w:rsid w:val="002A276B"/>
    <w:rsid w:val="002A5660"/>
    <w:rsid w:val="002B1501"/>
    <w:rsid w:val="002B7C26"/>
    <w:rsid w:val="002C3060"/>
    <w:rsid w:val="002C5CFA"/>
    <w:rsid w:val="002C7687"/>
    <w:rsid w:val="002E5EBF"/>
    <w:rsid w:val="002F02F7"/>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82770"/>
    <w:rsid w:val="00386B78"/>
    <w:rsid w:val="003919ED"/>
    <w:rsid w:val="003A3262"/>
    <w:rsid w:val="003B1C38"/>
    <w:rsid w:val="003B4A42"/>
    <w:rsid w:val="003B6779"/>
    <w:rsid w:val="003B77B7"/>
    <w:rsid w:val="003C10CF"/>
    <w:rsid w:val="003D34C8"/>
    <w:rsid w:val="003D609C"/>
    <w:rsid w:val="003E328A"/>
    <w:rsid w:val="003E589F"/>
    <w:rsid w:val="004001EE"/>
    <w:rsid w:val="004069F8"/>
    <w:rsid w:val="004110D1"/>
    <w:rsid w:val="00416A39"/>
    <w:rsid w:val="00422889"/>
    <w:rsid w:val="004329DD"/>
    <w:rsid w:val="00444F03"/>
    <w:rsid w:val="004543DD"/>
    <w:rsid w:val="00470B47"/>
    <w:rsid w:val="00473316"/>
    <w:rsid w:val="00474680"/>
    <w:rsid w:val="004771F0"/>
    <w:rsid w:val="0047798B"/>
    <w:rsid w:val="00485EC1"/>
    <w:rsid w:val="00490E89"/>
    <w:rsid w:val="00491B14"/>
    <w:rsid w:val="004924EA"/>
    <w:rsid w:val="004A1ABD"/>
    <w:rsid w:val="004C4A64"/>
    <w:rsid w:val="004D746B"/>
    <w:rsid w:val="004D7FB5"/>
    <w:rsid w:val="004E0446"/>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480B"/>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B5793"/>
    <w:rsid w:val="005C335D"/>
    <w:rsid w:val="005E623D"/>
    <w:rsid w:val="005F28F5"/>
    <w:rsid w:val="005F63D0"/>
    <w:rsid w:val="005F7151"/>
    <w:rsid w:val="006005C2"/>
    <w:rsid w:val="006110E4"/>
    <w:rsid w:val="00627653"/>
    <w:rsid w:val="00630485"/>
    <w:rsid w:val="00633BAA"/>
    <w:rsid w:val="00634D99"/>
    <w:rsid w:val="00636953"/>
    <w:rsid w:val="006449DC"/>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65B8"/>
    <w:rsid w:val="00727FD4"/>
    <w:rsid w:val="007369EF"/>
    <w:rsid w:val="007404BA"/>
    <w:rsid w:val="00743121"/>
    <w:rsid w:val="00747F3D"/>
    <w:rsid w:val="007574D1"/>
    <w:rsid w:val="00760C05"/>
    <w:rsid w:val="007716A8"/>
    <w:rsid w:val="0077230F"/>
    <w:rsid w:val="0077478C"/>
    <w:rsid w:val="007771BF"/>
    <w:rsid w:val="007859FF"/>
    <w:rsid w:val="00792310"/>
    <w:rsid w:val="00793BF1"/>
    <w:rsid w:val="007A2612"/>
    <w:rsid w:val="007A5DC3"/>
    <w:rsid w:val="007A6148"/>
    <w:rsid w:val="007C0094"/>
    <w:rsid w:val="007C10AB"/>
    <w:rsid w:val="007C2310"/>
    <w:rsid w:val="007C4AF8"/>
    <w:rsid w:val="007D35B8"/>
    <w:rsid w:val="007D44C8"/>
    <w:rsid w:val="007E37C2"/>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95569"/>
    <w:rsid w:val="008A25CE"/>
    <w:rsid w:val="008B1115"/>
    <w:rsid w:val="008B33E0"/>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40B10"/>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1FEE"/>
    <w:rsid w:val="009D462D"/>
    <w:rsid w:val="009D4D66"/>
    <w:rsid w:val="009E0FC7"/>
    <w:rsid w:val="009F76BA"/>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1B1F"/>
    <w:rsid w:val="00AB2525"/>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33280"/>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A7DA7"/>
    <w:rsid w:val="00BB0398"/>
    <w:rsid w:val="00BB4F63"/>
    <w:rsid w:val="00BB6725"/>
    <w:rsid w:val="00BC252E"/>
    <w:rsid w:val="00BD5ECE"/>
    <w:rsid w:val="00BD606A"/>
    <w:rsid w:val="00BE3628"/>
    <w:rsid w:val="00BF1FB1"/>
    <w:rsid w:val="00C00A0C"/>
    <w:rsid w:val="00C0181B"/>
    <w:rsid w:val="00C040AB"/>
    <w:rsid w:val="00C05CB4"/>
    <w:rsid w:val="00C1184D"/>
    <w:rsid w:val="00C15D3D"/>
    <w:rsid w:val="00C21233"/>
    <w:rsid w:val="00C22CCD"/>
    <w:rsid w:val="00C26757"/>
    <w:rsid w:val="00C30179"/>
    <w:rsid w:val="00C31F48"/>
    <w:rsid w:val="00C45B38"/>
    <w:rsid w:val="00C51B11"/>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BD"/>
    <w:rsid w:val="00CD6FCC"/>
    <w:rsid w:val="00CD72DE"/>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67850"/>
    <w:rsid w:val="00D731BD"/>
    <w:rsid w:val="00DA2524"/>
    <w:rsid w:val="00DA656B"/>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0CCF"/>
    <w:rsid w:val="00E54DB0"/>
    <w:rsid w:val="00E70008"/>
    <w:rsid w:val="00E83890"/>
    <w:rsid w:val="00E83BEF"/>
    <w:rsid w:val="00EA4D09"/>
    <w:rsid w:val="00EB0CBA"/>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51C6B"/>
    <w:rsid w:val="00F6330D"/>
    <w:rsid w:val="00F709F0"/>
    <w:rsid w:val="00F74204"/>
    <w:rsid w:val="00F777B5"/>
    <w:rsid w:val="00F865D3"/>
    <w:rsid w:val="00F93B80"/>
    <w:rsid w:val="00F96EC7"/>
    <w:rsid w:val="00FA6283"/>
    <w:rsid w:val="00FB260F"/>
    <w:rsid w:val="00FB4DE7"/>
    <w:rsid w:val="00FC1703"/>
    <w:rsid w:val="00FC2055"/>
    <w:rsid w:val="00FC2C03"/>
    <w:rsid w:val="00FC4995"/>
    <w:rsid w:val="00FC7FBE"/>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olf.eu/karriere/schueler" TargetMode="External"/><Relationship Id="rId9" Type="http://schemas.openxmlformats.org/officeDocument/2006/relationships/hyperlink" Target="http://www.wolf.eu" TargetMode="External"/><Relationship Id="rId10" Type="http://schemas.openxmlformats.org/officeDocument/2006/relationships/hyperlink" Target="mailto:gudrun.krausche@wolf.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A8D13-E15C-8240-8B03-930DFECF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2936</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3395</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Microsoft Office-Anwender</cp:lastModifiedBy>
  <cp:revision>3</cp:revision>
  <cp:lastPrinted>2018-09-06T11:02:00Z</cp:lastPrinted>
  <dcterms:created xsi:type="dcterms:W3CDTF">2019-04-02T13:55:00Z</dcterms:created>
  <dcterms:modified xsi:type="dcterms:W3CDTF">2019-04-05T08:45:00Z</dcterms:modified>
</cp:coreProperties>
</file>