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B9807" w14:textId="6B6C4CC2" w:rsidR="00A90A7B" w:rsidRDefault="008C1EAF" w:rsidP="00880033">
      <w:pPr>
        <w:rPr>
          <w:b/>
          <w:sz w:val="28"/>
          <w:szCs w:val="28"/>
        </w:rPr>
      </w:pPr>
      <w:bookmarkStart w:id="0" w:name="_GoBack"/>
      <w:bookmarkEnd w:id="0"/>
      <w:r>
        <w:rPr>
          <w:b/>
          <w:sz w:val="28"/>
          <w:szCs w:val="28"/>
        </w:rPr>
        <w:t>Robuste</w:t>
      </w:r>
      <w:r w:rsidR="00A90A7B">
        <w:rPr>
          <w:b/>
          <w:sz w:val="28"/>
          <w:szCs w:val="28"/>
        </w:rPr>
        <w:t xml:space="preserve"> </w:t>
      </w:r>
      <w:r w:rsidR="00D35FC2">
        <w:rPr>
          <w:b/>
          <w:sz w:val="28"/>
          <w:szCs w:val="28"/>
        </w:rPr>
        <w:t xml:space="preserve">Heiztechnik </w:t>
      </w:r>
      <w:r w:rsidR="00A90A7B">
        <w:rPr>
          <w:b/>
          <w:sz w:val="28"/>
          <w:szCs w:val="28"/>
        </w:rPr>
        <w:t>mit Spitzenleistung</w:t>
      </w:r>
      <w:r w:rsidR="00880033">
        <w:rPr>
          <w:b/>
          <w:sz w:val="28"/>
          <w:szCs w:val="28"/>
        </w:rPr>
        <w:t>:</w:t>
      </w:r>
    </w:p>
    <w:p w14:paraId="24709A06" w14:textId="77777777" w:rsidR="008A2336" w:rsidRDefault="00C423FF" w:rsidP="00880033">
      <w:pPr>
        <w:rPr>
          <w:b/>
          <w:sz w:val="28"/>
          <w:szCs w:val="28"/>
        </w:rPr>
      </w:pPr>
      <w:r>
        <w:rPr>
          <w:b/>
          <w:sz w:val="28"/>
          <w:szCs w:val="28"/>
        </w:rPr>
        <w:t xml:space="preserve">Die </w:t>
      </w:r>
      <w:r w:rsidR="00A90A7B">
        <w:rPr>
          <w:b/>
          <w:sz w:val="28"/>
          <w:szCs w:val="28"/>
        </w:rPr>
        <w:t>neue</w:t>
      </w:r>
      <w:r w:rsidR="00784F95">
        <w:rPr>
          <w:b/>
          <w:sz w:val="28"/>
          <w:szCs w:val="28"/>
        </w:rPr>
        <w:t>n</w:t>
      </w:r>
      <w:r w:rsidR="00A90A7B">
        <w:rPr>
          <w:b/>
          <w:sz w:val="28"/>
          <w:szCs w:val="28"/>
        </w:rPr>
        <w:t xml:space="preserve"> </w:t>
      </w:r>
      <w:r w:rsidR="00B81DB7">
        <w:rPr>
          <w:b/>
          <w:sz w:val="28"/>
          <w:szCs w:val="28"/>
        </w:rPr>
        <w:t xml:space="preserve">WOLF </w:t>
      </w:r>
      <w:r w:rsidR="00C840CB" w:rsidRPr="00C840CB">
        <w:rPr>
          <w:b/>
          <w:sz w:val="28"/>
          <w:szCs w:val="28"/>
        </w:rPr>
        <w:t>Gas-</w:t>
      </w:r>
      <w:r w:rsidR="00784F95" w:rsidRPr="00C840CB">
        <w:rPr>
          <w:b/>
          <w:sz w:val="28"/>
          <w:szCs w:val="28"/>
        </w:rPr>
        <w:t>Brennwert</w:t>
      </w:r>
      <w:r w:rsidR="00784F95">
        <w:rPr>
          <w:b/>
          <w:sz w:val="28"/>
          <w:szCs w:val="28"/>
        </w:rPr>
        <w:t>geräte</w:t>
      </w:r>
      <w:r w:rsidR="00784F95" w:rsidRPr="00C840CB">
        <w:rPr>
          <w:b/>
          <w:sz w:val="28"/>
          <w:szCs w:val="28"/>
        </w:rPr>
        <w:t xml:space="preserve"> </w:t>
      </w:r>
    </w:p>
    <w:p w14:paraId="1046A9F6" w14:textId="55D9F525" w:rsidR="005C1080" w:rsidRDefault="00C840CB" w:rsidP="00880033">
      <w:pPr>
        <w:rPr>
          <w:b/>
          <w:sz w:val="28"/>
          <w:szCs w:val="28"/>
        </w:rPr>
      </w:pPr>
      <w:r w:rsidRPr="00C840CB">
        <w:rPr>
          <w:b/>
          <w:sz w:val="28"/>
          <w:szCs w:val="28"/>
        </w:rPr>
        <w:t>CGB-2-38/55</w:t>
      </w:r>
      <w:r w:rsidR="00462A21">
        <w:rPr>
          <w:b/>
          <w:sz w:val="28"/>
          <w:szCs w:val="28"/>
        </w:rPr>
        <w:t xml:space="preserve"> </w:t>
      </w:r>
    </w:p>
    <w:p w14:paraId="7DE23287" w14:textId="77777777" w:rsidR="00F93322" w:rsidRDefault="00F93322" w:rsidP="00657C8C">
      <w:pPr>
        <w:rPr>
          <w:b/>
          <w:sz w:val="28"/>
          <w:szCs w:val="28"/>
        </w:rPr>
      </w:pPr>
    </w:p>
    <w:p w14:paraId="3E5A5730" w14:textId="366B5295" w:rsidR="009F76CA" w:rsidRDefault="00C840CB" w:rsidP="00657C8C">
      <w:pPr>
        <w:rPr>
          <w:b/>
        </w:rPr>
      </w:pPr>
      <w:r w:rsidRPr="00C840CB">
        <w:rPr>
          <w:b/>
        </w:rPr>
        <w:t xml:space="preserve">Leistungsstark, </w:t>
      </w:r>
      <w:r w:rsidR="00880033">
        <w:rPr>
          <w:b/>
        </w:rPr>
        <w:t>langlebig</w:t>
      </w:r>
      <w:r w:rsidR="005B76D6">
        <w:rPr>
          <w:b/>
        </w:rPr>
        <w:t xml:space="preserve"> und bedienungsfreundlich</w:t>
      </w:r>
    </w:p>
    <w:p w14:paraId="5502C051" w14:textId="77777777" w:rsidR="00DB1162" w:rsidRPr="00DB1162" w:rsidRDefault="00DB1162" w:rsidP="00657C8C">
      <w:pPr>
        <w:rPr>
          <w:b/>
        </w:rPr>
      </w:pPr>
    </w:p>
    <w:p w14:paraId="6954F47B" w14:textId="7971F929" w:rsidR="009A46A2" w:rsidRDefault="003D546B" w:rsidP="00657C8C">
      <w:r w:rsidRPr="003D546B">
        <w:t>WOLF erweitert</w:t>
      </w:r>
      <w:r w:rsidR="00740F07">
        <w:t xml:space="preserve"> sein</w:t>
      </w:r>
      <w:r w:rsidRPr="003D546B">
        <w:t xml:space="preserve"> </w:t>
      </w:r>
      <w:r w:rsidR="00740F07">
        <w:t>Geräteportfolio</w:t>
      </w:r>
      <w:r w:rsidRPr="003D546B">
        <w:t xml:space="preserve"> um die Modelltypen CGB-2-38 und CGB-2-55.</w:t>
      </w:r>
      <w:r w:rsidR="005B49D8">
        <w:t xml:space="preserve"> Die Geräte </w:t>
      </w:r>
      <w:r w:rsidR="00041B82">
        <w:t>sind besonders für Mehrfamilienhäuser, Büros oder Industriegebäude geeignet und</w:t>
      </w:r>
      <w:r w:rsidR="00041B82" w:rsidRPr="00041B82">
        <w:t xml:space="preserve"> </w:t>
      </w:r>
      <w:r w:rsidR="005B49D8">
        <w:t xml:space="preserve">wurden in enger Zusammenarbeit </w:t>
      </w:r>
      <w:r w:rsidR="00784F95">
        <w:t xml:space="preserve">mit </w:t>
      </w:r>
      <w:r w:rsidR="005B49D8">
        <w:t>Fachhandwerkern entwickelt.</w:t>
      </w:r>
      <w:r w:rsidR="00784F95">
        <w:t xml:space="preserve"> Im Fokus der </w:t>
      </w:r>
      <w:r w:rsidR="00E61182">
        <w:t>Konstruktion</w:t>
      </w:r>
      <w:r w:rsidR="00784F95">
        <w:t xml:space="preserve"> standen maximale Robustheit, lange Lebensdauer und </w:t>
      </w:r>
      <w:r w:rsidR="008A2336">
        <w:t xml:space="preserve">eine </w:t>
      </w:r>
      <w:r w:rsidR="00784F95">
        <w:t>komfortable Bedienung.</w:t>
      </w:r>
      <w:r w:rsidR="0019273D">
        <w:t xml:space="preserve"> </w:t>
      </w:r>
      <w:r w:rsidRPr="003D546B">
        <w:t>Das Ergebnis: Ein Allround-</w:t>
      </w:r>
      <w:r w:rsidR="00041B82">
        <w:t>Heizg</w:t>
      </w:r>
      <w:r w:rsidR="00D35FC2">
        <w:t>erät</w:t>
      </w:r>
      <w:r w:rsidRPr="003D546B">
        <w:t xml:space="preserve">, </w:t>
      </w:r>
      <w:r w:rsidR="00D35FC2">
        <w:t>das</w:t>
      </w:r>
      <w:r w:rsidR="00D35FC2" w:rsidRPr="003D546B">
        <w:t xml:space="preserve"> </w:t>
      </w:r>
      <w:r w:rsidRPr="003D546B">
        <w:t xml:space="preserve">geringen Platzbedarf mit </w:t>
      </w:r>
      <w:r w:rsidR="0019273D">
        <w:t xml:space="preserve">einer </w:t>
      </w:r>
      <w:r w:rsidRPr="003D546B">
        <w:t xml:space="preserve">unkomplizierten Installation </w:t>
      </w:r>
      <w:r w:rsidR="00041B82">
        <w:t xml:space="preserve">und </w:t>
      </w:r>
      <w:r w:rsidR="00784F95">
        <w:t>optimaler Zugänglichkeit bei</w:t>
      </w:r>
      <w:r w:rsidRPr="003D546B">
        <w:t xml:space="preserve"> </w:t>
      </w:r>
      <w:r w:rsidR="00784F95">
        <w:t xml:space="preserve">der </w:t>
      </w:r>
      <w:r w:rsidRPr="003D546B">
        <w:t xml:space="preserve">Wartung kombiniert. Die neuen Modelle verfügen über 10 </w:t>
      </w:r>
      <w:r w:rsidR="00D35FC2">
        <w:t>%</w:t>
      </w:r>
      <w:r w:rsidR="00D35FC2" w:rsidRPr="003D546B">
        <w:t xml:space="preserve"> </w:t>
      </w:r>
      <w:r w:rsidRPr="003D546B">
        <w:t xml:space="preserve">mehr Leistung im Vergleich zum Vorgängermodell. Gleichzeitig steigt die Modulation: Die CGB-2-38 und CGB-2-55 können bis auf 15 </w:t>
      </w:r>
      <w:r w:rsidR="00D35FC2">
        <w:t>%</w:t>
      </w:r>
      <w:r w:rsidR="00D35FC2" w:rsidRPr="003D546B">
        <w:t xml:space="preserve"> </w:t>
      </w:r>
      <w:r w:rsidRPr="003D546B">
        <w:t xml:space="preserve">der Nennleistung herunter modulieren, was zu weniger Taktbetrieb und optimaler Verbrennung führt. Zudem gewährleistet eine Zyklon-Einströmung einen besonders sauberen und stabilen Verbrennungsvorgang. </w:t>
      </w:r>
    </w:p>
    <w:p w14:paraId="5084DBE2" w14:textId="77777777" w:rsidR="00084EA6" w:rsidRPr="00084EA6" w:rsidRDefault="00084EA6" w:rsidP="00657C8C">
      <w:pPr>
        <w:rPr>
          <w:b/>
        </w:rPr>
      </w:pPr>
    </w:p>
    <w:p w14:paraId="13F43D21" w14:textId="48FEA6BB" w:rsidR="00084EA6" w:rsidRDefault="00225A41" w:rsidP="00657C8C">
      <w:pPr>
        <w:rPr>
          <w:b/>
        </w:rPr>
      </w:pPr>
      <w:r>
        <w:rPr>
          <w:b/>
        </w:rPr>
        <w:t>Durchdachtes Gesamtpaket erfüllt hohe Ansprüche</w:t>
      </w:r>
    </w:p>
    <w:p w14:paraId="2F2A46C7" w14:textId="411555EF" w:rsidR="00C840CB" w:rsidRDefault="000918EE" w:rsidP="005B1717">
      <w:r w:rsidRPr="000918EE">
        <w:t xml:space="preserve">Vom Brennkammerdeckel bis zur Kondensatwanne </w:t>
      </w:r>
      <w:r>
        <w:t xml:space="preserve">liegt der Fokus </w:t>
      </w:r>
      <w:r w:rsidR="003704F5">
        <w:t xml:space="preserve">bei </w:t>
      </w:r>
      <w:r>
        <w:t>allen Komponenten auf robusten, langlebigen Konstruktionen und Werkstoffen</w:t>
      </w:r>
      <w:r w:rsidR="00041B82">
        <w:t xml:space="preserve">, die sehr widerstandsfähig gegen Korrosion sind. </w:t>
      </w:r>
      <w:r w:rsidR="003E423D" w:rsidRPr="003E423D">
        <w:t>Die</w:t>
      </w:r>
      <w:r w:rsidR="00041B82">
        <w:t xml:space="preserve"> für</w:t>
      </w:r>
      <w:r w:rsidR="003E423D" w:rsidRPr="003E423D">
        <w:t xml:space="preserve"> diesen Leistungsbereich optimierten, robotergeschweißten V4A-Rippenrohr-Wärmetauscher</w:t>
      </w:r>
      <w:r w:rsidRPr="003D546B">
        <w:t xml:space="preserve"> </w:t>
      </w:r>
      <w:r w:rsidR="003D546B" w:rsidRPr="003D546B">
        <w:t>verfügen über die 7-fache Oberfläche im Vergleich zu Glattrohrwärmetauschern. Das bedeutet: minimale Materialbelastung auch bei hoher thermischer Beanspruchung.</w:t>
      </w:r>
      <w:r w:rsidR="001247D6">
        <w:t xml:space="preserve"> </w:t>
      </w:r>
      <w:r w:rsidR="001247D6" w:rsidRPr="001247D6">
        <w:t>Die Hydraulik-Anschlüsse sind durchweg kompatibel zu den Vorgängermodellen</w:t>
      </w:r>
      <w:r w:rsidR="001247D6">
        <w:t>.</w:t>
      </w:r>
      <w:r w:rsidR="003D546B" w:rsidRPr="003D546B">
        <w:t xml:space="preserve"> </w:t>
      </w:r>
      <w:r w:rsidR="0024142C">
        <w:t xml:space="preserve">Dank des durchdachten Zubehörs können </w:t>
      </w:r>
      <w:r w:rsidR="0024142C" w:rsidRPr="003D546B">
        <w:t>Bestands</w:t>
      </w:r>
      <w:r w:rsidR="0024142C">
        <w:t>geräte in unterschiedlichsten Einbaufällen</w:t>
      </w:r>
      <w:r w:rsidR="0024142C" w:rsidRPr="003D546B">
        <w:t xml:space="preserve"> einfach ausgetauscht werden</w:t>
      </w:r>
      <w:r w:rsidR="0024142C">
        <w:t xml:space="preserve">. </w:t>
      </w:r>
      <w:r w:rsidR="003D546B" w:rsidRPr="003D546B">
        <w:t xml:space="preserve">Zudem ist </w:t>
      </w:r>
      <w:r w:rsidR="00041B82">
        <w:t>in den neuen CGB-2 Modellen</w:t>
      </w:r>
      <w:r w:rsidR="001247D6">
        <w:t xml:space="preserve"> </w:t>
      </w:r>
      <w:r w:rsidR="00041B82">
        <w:t xml:space="preserve">bereits </w:t>
      </w:r>
      <w:r w:rsidR="003D546B" w:rsidRPr="003D546B">
        <w:t xml:space="preserve">alles integriert –  z.B. eine modulierende </w:t>
      </w:r>
      <w:r w:rsidR="00C070A5">
        <w:t>Hocheffizienz</w:t>
      </w:r>
      <w:r w:rsidR="003D546B" w:rsidRPr="003D546B">
        <w:t>-Pumpe, ein Durchflusssensor und eine seri</w:t>
      </w:r>
      <w:r w:rsidR="001247D6">
        <w:t>enmäßige Abgasrückstromklappe</w:t>
      </w:r>
      <w:r w:rsidR="00DA46DE">
        <w:t xml:space="preserve"> – </w:t>
      </w:r>
      <w:r w:rsidR="00DA46DE" w:rsidRPr="00DA46DE">
        <w:t xml:space="preserve">besonders </w:t>
      </w:r>
      <w:r w:rsidR="00DA46DE">
        <w:t xml:space="preserve">vorteilhaft für </w:t>
      </w:r>
      <w:r w:rsidR="0024142C">
        <w:t xml:space="preserve">Kaskadenschaltungen mit bis zu </w:t>
      </w:r>
      <w:r w:rsidR="00041B82">
        <w:t>fünf</w:t>
      </w:r>
      <w:r w:rsidR="0024142C">
        <w:t xml:space="preserve"> Geräten</w:t>
      </w:r>
      <w:r w:rsidR="001247D6">
        <w:t xml:space="preserve">. </w:t>
      </w:r>
      <w:r w:rsidR="003D546B" w:rsidRPr="003D546B">
        <w:t xml:space="preserve">Darüber hinaus </w:t>
      </w:r>
      <w:r w:rsidR="0024142C">
        <w:t>verfügt</w:t>
      </w:r>
      <w:r w:rsidR="0024142C" w:rsidRPr="003D546B">
        <w:t xml:space="preserve"> </w:t>
      </w:r>
      <w:r w:rsidR="003D546B" w:rsidRPr="003D546B">
        <w:t xml:space="preserve">die CGB-2 </w:t>
      </w:r>
      <w:r w:rsidR="0024142C">
        <w:t xml:space="preserve">über </w:t>
      </w:r>
      <w:r w:rsidR="003D546B" w:rsidRPr="003D546B">
        <w:t xml:space="preserve">eine Pumpenspreizungsregelung zur Optimierung des Kondensationsbetriebs, lässt sich einfach </w:t>
      </w:r>
      <w:r w:rsidR="0024142C">
        <w:t xml:space="preserve">in </w:t>
      </w:r>
      <w:r w:rsidR="003D546B" w:rsidRPr="003D546B">
        <w:t xml:space="preserve">Gebäudeleittechnik-Systeme einbinden </w:t>
      </w:r>
      <w:r w:rsidR="001247D6">
        <w:t xml:space="preserve">und </w:t>
      </w:r>
      <w:r w:rsidR="003D546B" w:rsidRPr="003D546B">
        <w:t>unkompliziert auf LL-</w:t>
      </w:r>
      <w:r w:rsidR="00FE5B06">
        <w:t xml:space="preserve"> </w:t>
      </w:r>
      <w:r w:rsidR="003D546B" w:rsidRPr="003D546B">
        <w:t xml:space="preserve">oder Flüssiggas umrüsten. </w:t>
      </w:r>
    </w:p>
    <w:p w14:paraId="0688E2EF" w14:textId="4B623D9D" w:rsidR="00B145D7" w:rsidRPr="00B145D7" w:rsidRDefault="00225A41" w:rsidP="00225A41">
      <w:pPr>
        <w:rPr>
          <w:b/>
        </w:rPr>
      </w:pPr>
      <w:r>
        <w:rPr>
          <w:b/>
        </w:rPr>
        <w:lastRenderedPageBreak/>
        <w:t xml:space="preserve">Komfortable Wartung und einfach vernetzbar </w:t>
      </w:r>
    </w:p>
    <w:p w14:paraId="7504430B" w14:textId="4002F845" w:rsidR="005B1717" w:rsidRDefault="003D546B" w:rsidP="002F4498">
      <w:r w:rsidRPr="003D546B">
        <w:t xml:space="preserve">Trotz der soliden Konstruktion ist das Gerät mit 47 kg leicht einzubringen. </w:t>
      </w:r>
      <w:r w:rsidR="00981C68" w:rsidRPr="00981C68">
        <w:t>Die Mindestseitenabstände von nur 4 cm erlauben die Montage in nahezu jeder Situation.</w:t>
      </w:r>
      <w:r w:rsidR="00981C68">
        <w:t xml:space="preserve"> Das kompakte Design bietet b</w:t>
      </w:r>
      <w:r w:rsidRPr="003D546B">
        <w:t xml:space="preserve">is </w:t>
      </w:r>
      <w:r w:rsidR="00981C68">
        <w:t>zu 55 kW auf minimalem Raum. Dabei bleibt die CGB</w:t>
      </w:r>
      <w:r w:rsidR="00D232C1">
        <w:t>-2</w:t>
      </w:r>
      <w:r w:rsidR="00981C68">
        <w:t xml:space="preserve"> dennoch </w:t>
      </w:r>
      <w:r w:rsidRPr="003D546B">
        <w:t xml:space="preserve">von vorne vollständig zugänglich. Zur leichten und schnellen Konfiguration unterstützt </w:t>
      </w:r>
      <w:r w:rsidR="002E55FB">
        <w:t>ein</w:t>
      </w:r>
      <w:r w:rsidRPr="003D546B">
        <w:t xml:space="preserve"> Inbetriebnahme-Assistent. </w:t>
      </w:r>
      <w:r w:rsidR="004C645C" w:rsidRPr="004C645C">
        <w:t>Großzügigen Freiraum für die Wartung</w:t>
      </w:r>
      <w:r w:rsidR="0024142C">
        <w:t xml:space="preserve"> von oben</w:t>
      </w:r>
      <w:r w:rsidR="004C645C" w:rsidRPr="004C645C">
        <w:t xml:space="preserve"> schafft der abnehmbare Gehäusedeckel</w:t>
      </w:r>
      <w:r w:rsidR="004C645C">
        <w:t xml:space="preserve">. </w:t>
      </w:r>
      <w:r w:rsidRPr="003D546B">
        <w:t>Der Service ist wie gewohnt unter Anlagendruck durchführbar.</w:t>
      </w:r>
      <w:r w:rsidR="004C645C">
        <w:t xml:space="preserve"> </w:t>
      </w:r>
      <w:r w:rsidRPr="003D546B">
        <w:t xml:space="preserve">Durch die intelligente Konstruktion kann komplett auf Silikonfett für Dichtungen verzichtet werden. </w:t>
      </w:r>
      <w:r w:rsidR="00981C68">
        <w:t>Das h</w:t>
      </w:r>
      <w:r w:rsidRPr="003D546B">
        <w:t>eißt</w:t>
      </w:r>
      <w:r w:rsidR="00981C68">
        <w:t xml:space="preserve"> für Installateure: d</w:t>
      </w:r>
      <w:r w:rsidRPr="003D546B">
        <w:t xml:space="preserve">ie Wartung läuft genauso sauber wie die Therme. </w:t>
      </w:r>
      <w:r w:rsidR="00981C68" w:rsidRPr="00981C68">
        <w:t xml:space="preserve">Auch Ferndiagnose und Optimierung sind dank Smartset-Portal &amp; App mit dem integrierbaren WOLF Link home </w:t>
      </w:r>
      <w:r w:rsidR="00981C68">
        <w:t xml:space="preserve">jederzeit möglich. </w:t>
      </w:r>
      <w:r w:rsidRPr="003D546B">
        <w:t>Das Regelungssystem WRS-2 mit dem Bedienmodul BM-2 macht d</w:t>
      </w:r>
      <w:r w:rsidR="00981C68">
        <w:t>as Heizsystem mit aktuell</w:t>
      </w:r>
      <w:r w:rsidRPr="003D546B">
        <w:t xml:space="preserve">en und zukünftigen WOLF-Produkten kombinierbar (Hybrid+). </w:t>
      </w:r>
      <w:r w:rsidR="00981C68">
        <w:t>So lässt es sich bei Bedarf auch einfach mit einer Wärmepumpe</w:t>
      </w:r>
      <w:r w:rsidR="00C80A36">
        <w:t xml:space="preserve"> wie der CHA Monoblock</w:t>
      </w:r>
      <w:r w:rsidR="00981C68">
        <w:t xml:space="preserve"> </w:t>
      </w:r>
      <w:r w:rsidR="006E053C">
        <w:t>verbinden</w:t>
      </w:r>
      <w:r w:rsidR="00981C68">
        <w:t xml:space="preserve"> und so zum Hybridsystem ausbauen.</w:t>
      </w:r>
    </w:p>
    <w:p w14:paraId="1B81C5D1" w14:textId="77777777" w:rsidR="005B1717" w:rsidRDefault="005B1717" w:rsidP="005B1717"/>
    <w:p w14:paraId="519D3B1C" w14:textId="62AE494C" w:rsidR="00F60FD6" w:rsidRPr="00405A5B" w:rsidRDefault="003D546B" w:rsidP="00F60FD6">
      <w:pPr>
        <w:rPr>
          <w:b/>
        </w:rPr>
      </w:pPr>
      <w:r>
        <w:rPr>
          <w:b/>
        </w:rPr>
        <w:t>Mehr Informationen zur CGB-2 3</w:t>
      </w:r>
      <w:r w:rsidR="00D35FC2">
        <w:rPr>
          <w:b/>
        </w:rPr>
        <w:t>8</w:t>
      </w:r>
      <w:r>
        <w:rPr>
          <w:b/>
        </w:rPr>
        <w:t xml:space="preserve">/55 unter </w:t>
      </w:r>
      <w:hyperlink r:id="rId8" w:history="1"/>
      <w:hyperlink r:id="rId9" w:history="1">
        <w:r w:rsidR="006E275A" w:rsidRPr="00BB4582">
          <w:rPr>
            <w:rStyle w:val="Hyperlink"/>
            <w:b/>
          </w:rPr>
          <w:t>www.wolf.eu/cgb-2-38/55</w:t>
        </w:r>
      </w:hyperlink>
      <w:r w:rsidR="006E275A">
        <w:rPr>
          <w:b/>
        </w:rPr>
        <w:t xml:space="preserve"> </w:t>
      </w:r>
    </w:p>
    <w:p w14:paraId="53752F1D" w14:textId="77777777" w:rsidR="00F60FD6" w:rsidRPr="005007A5" w:rsidRDefault="00F60FD6" w:rsidP="00084EA6"/>
    <w:p w14:paraId="6931CFEB" w14:textId="77777777" w:rsidR="00DB3EAB" w:rsidRDefault="00DB3EAB" w:rsidP="00657C8C">
      <w:pPr>
        <w:rPr>
          <w:b/>
        </w:rPr>
      </w:pPr>
    </w:p>
    <w:p w14:paraId="63168F51" w14:textId="77777777" w:rsidR="0038449C" w:rsidRDefault="0038449C" w:rsidP="00657C8C">
      <w:pPr>
        <w:rPr>
          <w:b/>
        </w:rPr>
      </w:pPr>
    </w:p>
    <w:p w14:paraId="6B069C01" w14:textId="77777777" w:rsidR="00C840CB" w:rsidRDefault="00C840CB" w:rsidP="00657C8C">
      <w:pPr>
        <w:rPr>
          <w:b/>
        </w:rPr>
      </w:pPr>
    </w:p>
    <w:p w14:paraId="779BCE37" w14:textId="77777777" w:rsidR="00C840CB" w:rsidRDefault="00C840CB" w:rsidP="00657C8C">
      <w:pPr>
        <w:rPr>
          <w:b/>
        </w:rPr>
      </w:pPr>
    </w:p>
    <w:p w14:paraId="2F431DED" w14:textId="77777777" w:rsidR="00C840CB" w:rsidRDefault="00C840CB" w:rsidP="00657C8C">
      <w:pPr>
        <w:rPr>
          <w:b/>
        </w:rPr>
      </w:pPr>
    </w:p>
    <w:p w14:paraId="3CDFD002" w14:textId="77777777" w:rsidR="00C840CB" w:rsidRDefault="00C840CB" w:rsidP="00657C8C">
      <w:pPr>
        <w:rPr>
          <w:b/>
        </w:rPr>
      </w:pPr>
    </w:p>
    <w:p w14:paraId="713BBE6E" w14:textId="77777777" w:rsidR="00C840CB" w:rsidRDefault="00C840CB" w:rsidP="00657C8C">
      <w:pPr>
        <w:rPr>
          <w:b/>
        </w:rPr>
      </w:pPr>
    </w:p>
    <w:p w14:paraId="1C057CC5" w14:textId="77777777" w:rsidR="00C840CB" w:rsidRDefault="00C840CB" w:rsidP="00657C8C">
      <w:pPr>
        <w:rPr>
          <w:b/>
        </w:rPr>
      </w:pPr>
    </w:p>
    <w:p w14:paraId="19906052" w14:textId="77777777" w:rsidR="00C840CB" w:rsidRDefault="00C840CB" w:rsidP="00657C8C">
      <w:pPr>
        <w:rPr>
          <w:b/>
        </w:rPr>
      </w:pPr>
    </w:p>
    <w:p w14:paraId="52CBD998" w14:textId="77777777" w:rsidR="00C840CB" w:rsidRDefault="00C840CB" w:rsidP="00657C8C">
      <w:pPr>
        <w:rPr>
          <w:b/>
        </w:rPr>
      </w:pPr>
    </w:p>
    <w:p w14:paraId="716771B6" w14:textId="77777777" w:rsidR="00C840CB" w:rsidRDefault="00C840CB" w:rsidP="00657C8C">
      <w:pPr>
        <w:rPr>
          <w:b/>
        </w:rPr>
      </w:pPr>
    </w:p>
    <w:p w14:paraId="288236A0" w14:textId="77777777" w:rsidR="00C840CB" w:rsidRDefault="00C840CB" w:rsidP="00657C8C">
      <w:pPr>
        <w:rPr>
          <w:b/>
        </w:rPr>
      </w:pPr>
    </w:p>
    <w:p w14:paraId="267653FF" w14:textId="77777777" w:rsidR="00C840CB" w:rsidRDefault="00C840CB" w:rsidP="00657C8C">
      <w:pPr>
        <w:rPr>
          <w:b/>
        </w:rPr>
      </w:pPr>
    </w:p>
    <w:p w14:paraId="24811622" w14:textId="77777777" w:rsidR="00C840CB" w:rsidRDefault="00C840CB" w:rsidP="00657C8C">
      <w:pPr>
        <w:rPr>
          <w:b/>
        </w:rPr>
      </w:pPr>
    </w:p>
    <w:p w14:paraId="073AEE8C" w14:textId="77777777" w:rsidR="00C840CB" w:rsidRDefault="00C840CB" w:rsidP="00657C8C">
      <w:pPr>
        <w:rPr>
          <w:b/>
        </w:rPr>
      </w:pPr>
    </w:p>
    <w:p w14:paraId="0A11F3CE" w14:textId="77777777" w:rsidR="008C1EAF" w:rsidRDefault="008C1EAF" w:rsidP="00657C8C">
      <w:pPr>
        <w:rPr>
          <w:b/>
        </w:rPr>
      </w:pPr>
    </w:p>
    <w:p w14:paraId="7ADE1C51" w14:textId="77777777" w:rsidR="00C840CB" w:rsidRDefault="00C840CB" w:rsidP="00657C8C">
      <w:pPr>
        <w:rPr>
          <w:b/>
        </w:rPr>
      </w:pPr>
    </w:p>
    <w:p w14:paraId="35F136C1" w14:textId="77777777" w:rsidR="00C840CB" w:rsidRDefault="00C840CB" w:rsidP="00657C8C">
      <w:pPr>
        <w:rPr>
          <w:b/>
        </w:rPr>
      </w:pPr>
    </w:p>
    <w:p w14:paraId="3BA66D80" w14:textId="77777777" w:rsidR="0030609D" w:rsidRDefault="0030609D" w:rsidP="00657C8C">
      <w:pPr>
        <w:rPr>
          <w:b/>
        </w:rPr>
      </w:pPr>
    </w:p>
    <w:p w14:paraId="4ADD103F" w14:textId="77777777" w:rsidR="00041B82" w:rsidRDefault="00041B82" w:rsidP="00657C8C">
      <w:pPr>
        <w:rPr>
          <w:b/>
        </w:rPr>
      </w:pPr>
    </w:p>
    <w:p w14:paraId="6A8E9B05" w14:textId="77777777" w:rsidR="00B45E2A" w:rsidRDefault="00B45E2A" w:rsidP="00657C8C">
      <w:pPr>
        <w:rPr>
          <w:b/>
        </w:rPr>
      </w:pPr>
    </w:p>
    <w:p w14:paraId="7BDE0FEA" w14:textId="77777777" w:rsidR="00B45E2A" w:rsidRDefault="00B45E2A" w:rsidP="00657C8C">
      <w:pPr>
        <w:rPr>
          <w:b/>
        </w:rPr>
      </w:pPr>
    </w:p>
    <w:p w14:paraId="111582F1" w14:textId="77777777" w:rsidR="00B45E2A" w:rsidRPr="00FF05E6" w:rsidRDefault="00B45E2A" w:rsidP="00657C8C">
      <w:pPr>
        <w:rPr>
          <w:b/>
        </w:rPr>
      </w:pPr>
    </w:p>
    <w:p w14:paraId="2FCFF641" w14:textId="77777777" w:rsidR="00E02CF6" w:rsidRPr="00EA0FC9" w:rsidRDefault="00E02CF6" w:rsidP="00E02CF6">
      <w:pPr>
        <w:outlineLvl w:val="0"/>
        <w:rPr>
          <w:b/>
          <w:bCs w:val="0"/>
          <w:color w:val="000000" w:themeColor="text1"/>
        </w:rPr>
      </w:pPr>
      <w:r w:rsidRPr="00EA0FC9">
        <w:rPr>
          <w:b/>
          <w:color w:val="000000" w:themeColor="text1"/>
        </w:rPr>
        <w:t>Unternehmensprofil:</w:t>
      </w:r>
    </w:p>
    <w:p w14:paraId="6C28B943" w14:textId="10A3D6BB" w:rsidR="00E36A15" w:rsidRPr="00F93322" w:rsidRDefault="00B82884" w:rsidP="00F93322">
      <w:pPr>
        <w:outlineLvl w:val="0"/>
        <w:rPr>
          <w:bCs w:val="0"/>
          <w:color w:val="000000" w:themeColor="text1"/>
          <w:sz w:val="20"/>
          <w:szCs w:val="20"/>
        </w:rPr>
      </w:pPr>
      <w:r w:rsidRPr="00EA0FC9">
        <w:rPr>
          <w:color w:val="000000" w:themeColor="text1"/>
        </w:rPr>
        <w:t xml:space="preserve">Die </w:t>
      </w:r>
      <w:r w:rsidR="00477105">
        <w:rPr>
          <w:color w:val="000000" w:themeColor="text1"/>
        </w:rPr>
        <w:t>WOLF</w:t>
      </w:r>
      <w:r w:rsidR="00477105" w:rsidRPr="00EA0FC9">
        <w:rPr>
          <w:color w:val="000000" w:themeColor="text1"/>
        </w:rPr>
        <w:t xml:space="preserve"> </w:t>
      </w:r>
      <w:r w:rsidRPr="00EA0FC9">
        <w:rPr>
          <w:color w:val="000000" w:themeColor="text1"/>
        </w:rPr>
        <w:t xml:space="preserve">Group zählt zu den führenden Systemanbietern von Heizungs- und Klimasystemen und gemeinsam mit ihrer Muttergesellschaft, der börsennotierten </w:t>
      </w:r>
      <w:r w:rsidR="00740F07" w:rsidRPr="00EA0FC9">
        <w:rPr>
          <w:color w:val="000000" w:themeColor="text1"/>
        </w:rPr>
        <w:t>C</w:t>
      </w:r>
      <w:r w:rsidR="00740F07">
        <w:rPr>
          <w:color w:val="000000" w:themeColor="text1"/>
        </w:rPr>
        <w:t>ENTROTEC</w:t>
      </w:r>
      <w:r w:rsidR="00740F07" w:rsidRPr="00EA0FC9">
        <w:rPr>
          <w:color w:val="000000" w:themeColor="text1"/>
        </w:rPr>
        <w:t xml:space="preserve"> </w:t>
      </w:r>
      <w:r w:rsidR="00740F07">
        <w:rPr>
          <w:color w:val="000000" w:themeColor="text1"/>
        </w:rPr>
        <w:t>SE</w:t>
      </w:r>
      <w:r w:rsidRPr="00EA0FC9">
        <w:rPr>
          <w:color w:val="000000" w:themeColor="text1"/>
        </w:rPr>
        <w:t xml:space="preserve">, zu den führenden Komplettanbietern für Energiesparlösungen im Bereich der Gebäudetechnik. Mit circa 2.000 Mitarbeitern an allen Standorten und 60 Vertriebspartnern in über 50 Ländern ist </w:t>
      </w:r>
      <w:r w:rsidR="00477105">
        <w:rPr>
          <w:color w:val="000000" w:themeColor="text1"/>
        </w:rPr>
        <w:t>WOLF</w:t>
      </w:r>
      <w:r w:rsidR="00477105" w:rsidRPr="00EA0FC9">
        <w:rPr>
          <w:color w:val="000000" w:themeColor="text1"/>
        </w:rPr>
        <w:t xml:space="preserve"> </w:t>
      </w:r>
      <w:r w:rsidRPr="00EA0FC9">
        <w:rPr>
          <w:color w:val="000000" w:themeColor="text1"/>
        </w:rPr>
        <w:t xml:space="preserve">international aufgestellt. Das Unternehmen erwirtschaftete 2018 einen Jahresumsatz von rund 389 Mio. Euro. Die </w:t>
      </w:r>
      <w:r w:rsidR="00477105">
        <w:rPr>
          <w:color w:val="000000" w:themeColor="text1"/>
        </w:rPr>
        <w:t>WOLF</w:t>
      </w:r>
      <w:r w:rsidR="00477105" w:rsidRPr="00EA0FC9">
        <w:rPr>
          <w:color w:val="000000" w:themeColor="text1"/>
        </w:rPr>
        <w:t xml:space="preserve"> </w:t>
      </w:r>
      <w:r w:rsidRPr="00EA0FC9">
        <w:rPr>
          <w:color w:val="000000" w:themeColor="text1"/>
        </w:rPr>
        <w:t>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477105">
        <w:rPr>
          <w:color w:val="000000" w:themeColor="text1"/>
        </w:rPr>
        <w:t>WOLF</w:t>
      </w:r>
      <w:r w:rsidR="00477105" w:rsidRPr="00EA0FC9">
        <w:rPr>
          <w:color w:val="000000" w:themeColor="text1"/>
        </w:rPr>
        <w:t xml:space="preserve"> </w:t>
      </w:r>
      <w:r w:rsidRPr="00EA0FC9">
        <w:rPr>
          <w:color w:val="000000" w:themeColor="text1"/>
        </w:rPr>
        <w:t>– Voll auf mich eingestellt.“ Weitere Informationen unter www.wolf.eu</w:t>
      </w:r>
      <w:r w:rsidR="00E02CF6" w:rsidRPr="00426D91">
        <w:rPr>
          <w:color w:val="000000" w:themeColor="text1"/>
          <w:sz w:val="20"/>
          <w:szCs w:val="20"/>
        </w:rPr>
        <w:t>.</w:t>
      </w: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041B82" w:rsidRDefault="0076640A" w:rsidP="0076640A">
      <w:pPr>
        <w:jc w:val="both"/>
        <w:rPr>
          <w:bCs w:val="0"/>
          <w:color w:val="000000"/>
          <w:sz w:val="20"/>
          <w:szCs w:val="20"/>
        </w:rPr>
      </w:pPr>
      <w:r w:rsidRPr="00041B82">
        <w:rPr>
          <w:color w:val="000000"/>
          <w:sz w:val="20"/>
          <w:szCs w:val="20"/>
        </w:rPr>
        <w:t>Tel +49 8751 - 74 1575</w:t>
      </w:r>
    </w:p>
    <w:p w14:paraId="5637BC75" w14:textId="77777777" w:rsidR="0076640A" w:rsidRPr="00041B82" w:rsidRDefault="0076640A" w:rsidP="0076640A">
      <w:pPr>
        <w:jc w:val="both"/>
        <w:rPr>
          <w:bCs w:val="0"/>
          <w:color w:val="000000"/>
          <w:sz w:val="20"/>
          <w:szCs w:val="20"/>
        </w:rPr>
      </w:pPr>
      <w:r w:rsidRPr="00041B82">
        <w:rPr>
          <w:color w:val="000000"/>
          <w:sz w:val="20"/>
          <w:szCs w:val="20"/>
        </w:rPr>
        <w:t>Fax +49 8751 - 74 1683</w:t>
      </w:r>
    </w:p>
    <w:p w14:paraId="443B40DE" w14:textId="1611C1F5" w:rsidR="00B37C6C" w:rsidRPr="00041B82" w:rsidRDefault="006E1C46" w:rsidP="00B6422E">
      <w:pPr>
        <w:rPr>
          <w:sz w:val="20"/>
          <w:szCs w:val="20"/>
        </w:rPr>
      </w:pPr>
      <w:hyperlink r:id="rId10" w:history="1">
        <w:r w:rsidR="00D12E23" w:rsidRPr="00041B82">
          <w:rPr>
            <w:rStyle w:val="Hyperlink"/>
            <w:sz w:val="20"/>
            <w:szCs w:val="20"/>
          </w:rPr>
          <w:t>gudrun.krausche@wolf.eu</w:t>
        </w:r>
      </w:hyperlink>
      <w:r w:rsidR="00D12E23" w:rsidRPr="00041B82">
        <w:rPr>
          <w:sz w:val="20"/>
          <w:szCs w:val="20"/>
        </w:rPr>
        <w:t xml:space="preserve"> </w:t>
      </w:r>
    </w:p>
    <w:p w14:paraId="1669C0DD" w14:textId="77777777" w:rsidR="00F83633" w:rsidRPr="00041B82" w:rsidRDefault="00F83633" w:rsidP="00B6422E">
      <w:pPr>
        <w:rPr>
          <w:rStyle w:val="Hyperlink"/>
          <w:sz w:val="20"/>
          <w:szCs w:val="20"/>
        </w:rPr>
      </w:pPr>
    </w:p>
    <w:p w14:paraId="7218A550" w14:textId="77777777" w:rsidR="00F83633" w:rsidRPr="00041B82" w:rsidRDefault="00F83633" w:rsidP="00B6422E">
      <w:pPr>
        <w:rPr>
          <w:rStyle w:val="Hyperlink"/>
          <w:sz w:val="20"/>
          <w:szCs w:val="20"/>
        </w:rPr>
      </w:pPr>
    </w:p>
    <w:p w14:paraId="7AC38D1B" w14:textId="77777777" w:rsidR="0030609D" w:rsidRPr="00041B82" w:rsidRDefault="0030609D" w:rsidP="00B6422E">
      <w:pPr>
        <w:rPr>
          <w:rStyle w:val="Hyperlink"/>
          <w:sz w:val="20"/>
          <w:szCs w:val="20"/>
        </w:rPr>
      </w:pPr>
    </w:p>
    <w:p w14:paraId="3B093B32" w14:textId="77777777" w:rsidR="0030609D" w:rsidRPr="00041B82" w:rsidRDefault="0030609D" w:rsidP="00B6422E">
      <w:pPr>
        <w:rPr>
          <w:rStyle w:val="Hyperlink"/>
          <w:sz w:val="20"/>
          <w:szCs w:val="20"/>
        </w:rPr>
      </w:pPr>
    </w:p>
    <w:p w14:paraId="6C30C6B3" w14:textId="77777777" w:rsidR="0030609D" w:rsidRPr="00041B82" w:rsidRDefault="0030609D" w:rsidP="00B6422E">
      <w:pPr>
        <w:rPr>
          <w:rStyle w:val="Hyperlink"/>
          <w:sz w:val="20"/>
          <w:szCs w:val="20"/>
        </w:rPr>
      </w:pPr>
    </w:p>
    <w:p w14:paraId="2643C38E" w14:textId="77777777" w:rsidR="0030609D" w:rsidRPr="00041B82" w:rsidRDefault="0030609D" w:rsidP="00B6422E">
      <w:pPr>
        <w:rPr>
          <w:rStyle w:val="Hyperlink"/>
          <w:sz w:val="20"/>
          <w:szCs w:val="20"/>
        </w:rPr>
      </w:pPr>
    </w:p>
    <w:p w14:paraId="10B1E240" w14:textId="77777777" w:rsidR="0030609D" w:rsidRPr="00041B82" w:rsidRDefault="0030609D" w:rsidP="00B6422E">
      <w:pPr>
        <w:rPr>
          <w:rStyle w:val="Hyperlink"/>
          <w:sz w:val="20"/>
          <w:szCs w:val="20"/>
        </w:rPr>
      </w:pPr>
    </w:p>
    <w:p w14:paraId="1341658E" w14:textId="77777777" w:rsidR="0030609D" w:rsidRPr="00041B82" w:rsidRDefault="0030609D" w:rsidP="00B6422E">
      <w:pPr>
        <w:rPr>
          <w:rStyle w:val="Hyperlink"/>
          <w:sz w:val="20"/>
          <w:szCs w:val="20"/>
        </w:rPr>
      </w:pPr>
    </w:p>
    <w:p w14:paraId="4EE1A3D2" w14:textId="77777777" w:rsidR="0030609D" w:rsidRPr="00041B82" w:rsidRDefault="0030609D" w:rsidP="00B6422E">
      <w:pPr>
        <w:rPr>
          <w:rStyle w:val="Hyperlink"/>
          <w:sz w:val="20"/>
          <w:szCs w:val="20"/>
        </w:rPr>
      </w:pPr>
    </w:p>
    <w:p w14:paraId="415681B6" w14:textId="77777777" w:rsidR="0030609D" w:rsidRPr="00041B82" w:rsidRDefault="0030609D" w:rsidP="00B6422E">
      <w:pPr>
        <w:rPr>
          <w:rStyle w:val="Hyperlink"/>
          <w:sz w:val="20"/>
          <w:szCs w:val="20"/>
        </w:rPr>
      </w:pPr>
    </w:p>
    <w:p w14:paraId="2EBAF577" w14:textId="77777777" w:rsidR="0030609D" w:rsidRPr="00041B82" w:rsidRDefault="0030609D" w:rsidP="00B6422E">
      <w:pPr>
        <w:rPr>
          <w:rStyle w:val="Hyperlink"/>
          <w:sz w:val="20"/>
          <w:szCs w:val="20"/>
        </w:rPr>
      </w:pPr>
    </w:p>
    <w:p w14:paraId="5567A19B" w14:textId="77777777" w:rsidR="0030609D" w:rsidRPr="00041B82" w:rsidRDefault="0030609D" w:rsidP="00B6422E">
      <w:pPr>
        <w:rPr>
          <w:rStyle w:val="Hyperlink"/>
          <w:sz w:val="20"/>
          <w:szCs w:val="20"/>
        </w:rPr>
      </w:pPr>
    </w:p>
    <w:p w14:paraId="03AFAD2D" w14:textId="77777777" w:rsidR="0030609D" w:rsidRPr="00041B82" w:rsidRDefault="0030609D" w:rsidP="00B6422E">
      <w:pPr>
        <w:rPr>
          <w:rStyle w:val="Hyperlink"/>
          <w:sz w:val="20"/>
          <w:szCs w:val="20"/>
        </w:rPr>
      </w:pPr>
    </w:p>
    <w:p w14:paraId="0593401D" w14:textId="77777777" w:rsidR="0030609D" w:rsidRPr="00041B82" w:rsidRDefault="0030609D" w:rsidP="00B6422E">
      <w:pPr>
        <w:rPr>
          <w:rStyle w:val="Hyperlink"/>
          <w:sz w:val="20"/>
          <w:szCs w:val="20"/>
        </w:rPr>
      </w:pPr>
    </w:p>
    <w:p w14:paraId="7D0F44D0" w14:textId="77777777" w:rsidR="0030609D" w:rsidRPr="00041B82" w:rsidRDefault="0030609D" w:rsidP="00B6422E">
      <w:pPr>
        <w:rPr>
          <w:rStyle w:val="Hyperlink"/>
          <w:sz w:val="20"/>
          <w:szCs w:val="20"/>
        </w:rPr>
      </w:pPr>
    </w:p>
    <w:p w14:paraId="4DCFED2D" w14:textId="77777777" w:rsidR="0030609D" w:rsidRPr="00041B82" w:rsidRDefault="0030609D" w:rsidP="00B6422E">
      <w:pPr>
        <w:rPr>
          <w:rStyle w:val="Hyperlink"/>
          <w:sz w:val="20"/>
          <w:szCs w:val="20"/>
        </w:rPr>
      </w:pPr>
    </w:p>
    <w:p w14:paraId="3CCABCE0" w14:textId="77777777" w:rsidR="0030609D" w:rsidRPr="00041B82" w:rsidRDefault="0030609D" w:rsidP="00B6422E">
      <w:pPr>
        <w:rPr>
          <w:rStyle w:val="Hyperlink"/>
          <w:sz w:val="20"/>
          <w:szCs w:val="20"/>
        </w:rPr>
      </w:pPr>
    </w:p>
    <w:p w14:paraId="48BCBBEF" w14:textId="77777777" w:rsidR="0030609D" w:rsidRPr="00041B82" w:rsidRDefault="0030609D" w:rsidP="00B6422E">
      <w:pPr>
        <w:rPr>
          <w:rStyle w:val="Hyperlink"/>
          <w:sz w:val="20"/>
          <w:szCs w:val="20"/>
        </w:rPr>
      </w:pPr>
    </w:p>
    <w:p w14:paraId="0B82A282" w14:textId="77777777" w:rsidR="0030609D" w:rsidRPr="00041B82" w:rsidRDefault="0030609D" w:rsidP="00B6422E">
      <w:pPr>
        <w:rPr>
          <w:rStyle w:val="Hyperlink"/>
          <w:sz w:val="20"/>
          <w:szCs w:val="20"/>
        </w:rPr>
      </w:pPr>
    </w:p>
    <w:p w14:paraId="2DA1112C" w14:textId="77777777" w:rsidR="0030609D" w:rsidRPr="00041B82" w:rsidRDefault="0030609D" w:rsidP="00B6422E">
      <w:pPr>
        <w:rPr>
          <w:rStyle w:val="Hyperlink"/>
          <w:sz w:val="20"/>
          <w:szCs w:val="20"/>
        </w:rPr>
      </w:pPr>
    </w:p>
    <w:p w14:paraId="171C8474" w14:textId="77777777" w:rsidR="0030609D" w:rsidRPr="00041B82" w:rsidRDefault="0030609D" w:rsidP="00B6422E">
      <w:pPr>
        <w:rPr>
          <w:rStyle w:val="Hyperlink"/>
          <w:sz w:val="20"/>
          <w:szCs w:val="20"/>
        </w:rPr>
      </w:pPr>
    </w:p>
    <w:p w14:paraId="3C1203D9" w14:textId="77777777" w:rsidR="0030609D" w:rsidRPr="00041B82" w:rsidRDefault="0030609D" w:rsidP="00B6422E">
      <w:pPr>
        <w:rPr>
          <w:rStyle w:val="Hyperlink"/>
          <w:sz w:val="20"/>
          <w:szCs w:val="20"/>
        </w:rPr>
      </w:pPr>
    </w:p>
    <w:p w14:paraId="67CB125B" w14:textId="77777777" w:rsidR="00A90A7B" w:rsidRPr="00041B82" w:rsidRDefault="00A90A7B" w:rsidP="00B6422E">
      <w:pPr>
        <w:rPr>
          <w:rStyle w:val="Hyperlink"/>
          <w:sz w:val="20"/>
          <w:szCs w:val="20"/>
        </w:rPr>
      </w:pPr>
    </w:p>
    <w:p w14:paraId="748C2C49" w14:textId="77777777" w:rsidR="00A90A7B" w:rsidRPr="00041B82" w:rsidRDefault="00A90A7B" w:rsidP="00B6422E">
      <w:pPr>
        <w:rPr>
          <w:rStyle w:val="Hyperlink"/>
          <w:sz w:val="20"/>
          <w:szCs w:val="20"/>
        </w:rPr>
      </w:pPr>
    </w:p>
    <w:p w14:paraId="408BD6B1" w14:textId="77777777" w:rsidR="00A90A7B" w:rsidRPr="00041B82" w:rsidRDefault="00A90A7B" w:rsidP="00B6422E">
      <w:pPr>
        <w:rPr>
          <w:rStyle w:val="Hyperlink"/>
          <w:sz w:val="20"/>
          <w:szCs w:val="20"/>
        </w:rPr>
      </w:pPr>
    </w:p>
    <w:p w14:paraId="4FB82CFA" w14:textId="77777777" w:rsidR="00A90A7B" w:rsidRPr="00041B82" w:rsidRDefault="00A90A7B" w:rsidP="00B6422E">
      <w:pPr>
        <w:rPr>
          <w:rStyle w:val="Hyperlink"/>
          <w:sz w:val="20"/>
          <w:szCs w:val="20"/>
        </w:rPr>
      </w:pPr>
    </w:p>
    <w:p w14:paraId="100C0FEE" w14:textId="77777777" w:rsidR="000A7A45" w:rsidRPr="00041B82" w:rsidRDefault="000A7A45" w:rsidP="00B6422E">
      <w:pPr>
        <w:rPr>
          <w:rStyle w:val="Hyperlink"/>
          <w:sz w:val="20"/>
          <w:szCs w:val="20"/>
        </w:rPr>
      </w:pPr>
    </w:p>
    <w:p w14:paraId="525B3572" w14:textId="77777777" w:rsidR="008C1EAF" w:rsidRPr="00041B82" w:rsidRDefault="008C1EAF" w:rsidP="00B6422E">
      <w:pPr>
        <w:rPr>
          <w:rStyle w:val="Hyperlink"/>
          <w:sz w:val="20"/>
          <w:szCs w:val="20"/>
        </w:rPr>
      </w:pPr>
    </w:p>
    <w:p w14:paraId="101E3A72" w14:textId="77777777" w:rsidR="008C1EAF" w:rsidRPr="00041B82" w:rsidRDefault="008C1EAF" w:rsidP="00B6422E">
      <w:pPr>
        <w:rPr>
          <w:rStyle w:val="Hyperlink"/>
          <w:sz w:val="20"/>
          <w:szCs w:val="20"/>
        </w:rPr>
      </w:pPr>
    </w:p>
    <w:p w14:paraId="68CBE658" w14:textId="77777777" w:rsidR="0030609D" w:rsidRPr="00041B82" w:rsidRDefault="0030609D" w:rsidP="00B6422E">
      <w:pPr>
        <w:rPr>
          <w:rStyle w:val="Hyperlink"/>
          <w:sz w:val="20"/>
          <w:szCs w:val="20"/>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371E3C47" w14:textId="77777777" w:rsidR="00041B82" w:rsidRPr="00041B82" w:rsidRDefault="00041B82" w:rsidP="00041B82">
      <w:pPr>
        <w:rPr>
          <w:b/>
          <w:sz w:val="28"/>
          <w:szCs w:val="28"/>
        </w:rPr>
      </w:pPr>
      <w:r w:rsidRPr="00041B82">
        <w:rPr>
          <w:b/>
          <w:sz w:val="28"/>
          <w:szCs w:val="28"/>
        </w:rPr>
        <w:t>Robuste Heiztechnik mit Spitzenleistung:</w:t>
      </w:r>
    </w:p>
    <w:p w14:paraId="6D2C9B66" w14:textId="77777777" w:rsidR="000D3E58" w:rsidRDefault="00041B82" w:rsidP="00707E89">
      <w:pPr>
        <w:rPr>
          <w:b/>
          <w:sz w:val="28"/>
          <w:szCs w:val="28"/>
        </w:rPr>
      </w:pPr>
      <w:r w:rsidRPr="00041B82">
        <w:rPr>
          <w:b/>
          <w:sz w:val="28"/>
          <w:szCs w:val="28"/>
        </w:rPr>
        <w:t xml:space="preserve">Die neuen WOLF Gas-Brennwertgeräte </w:t>
      </w:r>
    </w:p>
    <w:p w14:paraId="3E1DC733" w14:textId="63529123" w:rsidR="002E6E01" w:rsidRDefault="00041B82" w:rsidP="00707E89">
      <w:pPr>
        <w:rPr>
          <w:b/>
          <w:sz w:val="28"/>
          <w:szCs w:val="28"/>
        </w:rPr>
      </w:pPr>
      <w:r w:rsidRPr="00041B82">
        <w:rPr>
          <w:b/>
          <w:sz w:val="28"/>
          <w:szCs w:val="28"/>
        </w:rPr>
        <w:t>CGB-2-38/55</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24208109" w14:textId="77777777" w:rsidR="005E2FD1" w:rsidRDefault="005E2FD1" w:rsidP="0019082B">
      <w:pPr>
        <w:outlineLvl w:val="0"/>
      </w:pPr>
    </w:p>
    <w:p w14:paraId="0E02EE78" w14:textId="61457DA4" w:rsidR="005E2FD1" w:rsidRDefault="00C840CB" w:rsidP="0019082B">
      <w:pPr>
        <w:outlineLvl w:val="0"/>
        <w:rPr>
          <w:b/>
        </w:rPr>
      </w:pPr>
      <w:r>
        <w:rPr>
          <w:noProof/>
        </w:rPr>
        <w:drawing>
          <wp:inline distT="0" distB="0" distL="0" distR="0" wp14:anchorId="41F1E64D" wp14:editId="0EDD25BE">
            <wp:extent cx="2717321" cy="2717321"/>
            <wp:effectExtent l="0" t="0" r="6985"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719110" cy="2719110"/>
                    </a:xfrm>
                    <a:prstGeom prst="rect">
                      <a:avLst/>
                    </a:prstGeom>
                  </pic:spPr>
                </pic:pic>
              </a:graphicData>
            </a:graphic>
          </wp:inline>
        </w:drawing>
      </w:r>
    </w:p>
    <w:p w14:paraId="0C121399" w14:textId="34C7930C" w:rsidR="00041B82" w:rsidRDefault="00632AA3" w:rsidP="00BB75B5">
      <w:pPr>
        <w:outlineLvl w:val="0"/>
      </w:pPr>
      <w:r>
        <w:rPr>
          <w:b/>
        </w:rPr>
        <w:t xml:space="preserve">BU: </w:t>
      </w:r>
      <w:r w:rsidR="00BB75B5">
        <w:t>Die WOLF CGB-2-38/55</w:t>
      </w:r>
      <w:r w:rsidR="00E61182">
        <w:t xml:space="preserve"> setzt neue Maßstäbe</w:t>
      </w:r>
      <w:r w:rsidR="00041B82">
        <w:t xml:space="preserve"> –</w:t>
      </w:r>
    </w:p>
    <w:p w14:paraId="7A90C839" w14:textId="0F3906BD" w:rsidR="00F202B6" w:rsidRDefault="00041B82" w:rsidP="00BB75B5">
      <w:pPr>
        <w:outlineLvl w:val="0"/>
      </w:pPr>
      <w:r>
        <w:t>k</w:t>
      </w:r>
      <w:r w:rsidR="00E61182">
        <w:t>ompakt wie eine Therme, robust wie ein Kessel.</w:t>
      </w:r>
      <w:r w:rsidR="0024142C">
        <w:t xml:space="preserve"> </w:t>
      </w:r>
      <w:r w:rsidR="00BB75B5">
        <w:t xml:space="preserve"> </w:t>
      </w:r>
    </w:p>
    <w:p w14:paraId="4A96B8E7" w14:textId="77777777" w:rsidR="002A3C36" w:rsidRDefault="002A3C36" w:rsidP="00F202B6">
      <w:pPr>
        <w:outlineLvl w:val="0"/>
        <w:rPr>
          <w:noProof/>
        </w:rPr>
      </w:pPr>
    </w:p>
    <w:p w14:paraId="134063FE" w14:textId="5B472569" w:rsidR="002A3C36" w:rsidRDefault="00025922" w:rsidP="00F202B6">
      <w:pPr>
        <w:outlineLvl w:val="0"/>
      </w:pPr>
      <w:r>
        <w:rPr>
          <w:noProof/>
        </w:rPr>
        <w:drawing>
          <wp:inline distT="0" distB="0" distL="0" distR="0" wp14:anchorId="53730D6D" wp14:editId="30920BC0">
            <wp:extent cx="3274102" cy="2458528"/>
            <wp:effectExtent l="0" t="0" r="254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3275282" cy="2459414"/>
                    </a:xfrm>
                    <a:prstGeom prst="rect">
                      <a:avLst/>
                    </a:prstGeom>
                  </pic:spPr>
                </pic:pic>
              </a:graphicData>
            </a:graphic>
          </wp:inline>
        </w:drawing>
      </w:r>
    </w:p>
    <w:p w14:paraId="795B82D7" w14:textId="4E65DC1E" w:rsidR="00F202B6" w:rsidRDefault="00F202B6" w:rsidP="0019082B">
      <w:pPr>
        <w:outlineLvl w:val="0"/>
        <w:rPr>
          <w:noProof/>
        </w:rPr>
      </w:pPr>
    </w:p>
    <w:p w14:paraId="2848B43B" w14:textId="2B4BC4A7" w:rsidR="002A3C36" w:rsidRDefault="002A3C36" w:rsidP="0019082B">
      <w:pPr>
        <w:outlineLvl w:val="0"/>
        <w:rPr>
          <w:noProof/>
        </w:rPr>
      </w:pPr>
      <w:r w:rsidRPr="00575829">
        <w:rPr>
          <w:b/>
        </w:rPr>
        <w:t>BU:</w:t>
      </w:r>
      <w:r w:rsidR="00BB75B5">
        <w:rPr>
          <w:b/>
        </w:rPr>
        <w:t xml:space="preserve"> </w:t>
      </w:r>
      <w:r w:rsidR="00025922" w:rsidRPr="00025922">
        <w:t>Aufgeräumtes Innenleben</w:t>
      </w:r>
      <w:r w:rsidR="00025922">
        <w:t>:</w:t>
      </w:r>
      <w:r w:rsidR="00FE43CC">
        <w:t xml:space="preserve"> </w:t>
      </w:r>
      <w:r w:rsidR="00FE43CC" w:rsidRPr="00FE43CC">
        <w:t>Das kompakte Design bietet bis zu 55 kW auf minimalem Raum</w:t>
      </w:r>
      <w:r w:rsidR="00FE43CC">
        <w:t>.</w:t>
      </w:r>
      <w:r w:rsidR="00025922">
        <w:t xml:space="preserve"> </w:t>
      </w:r>
      <w:r w:rsidR="00FE43CC">
        <w:t xml:space="preserve">Trotzdem ist immer noch genügend </w:t>
      </w:r>
      <w:r w:rsidR="00FE43CC" w:rsidRPr="00FE43CC">
        <w:t>Freiraum für die Wartung</w:t>
      </w:r>
      <w:r w:rsidR="00FE43CC">
        <w:t xml:space="preserve"> vorhanden.</w:t>
      </w:r>
    </w:p>
    <w:p w14:paraId="7870955B" w14:textId="10D56CEE" w:rsidR="00431241" w:rsidRDefault="00431241" w:rsidP="0019082B">
      <w:pPr>
        <w:outlineLvl w:val="0"/>
        <w:rPr>
          <w:noProof/>
        </w:rPr>
      </w:pPr>
    </w:p>
    <w:p w14:paraId="66C0972A" w14:textId="3FBEA993" w:rsidR="009E4864" w:rsidRDefault="006A0408" w:rsidP="0019082B">
      <w:pPr>
        <w:outlineLvl w:val="0"/>
        <w:rPr>
          <w:noProof/>
        </w:rPr>
      </w:pPr>
      <w:r>
        <w:rPr>
          <w:noProof/>
        </w:rPr>
        <w:lastRenderedPageBreak/>
        <w:drawing>
          <wp:inline distT="0" distB="0" distL="0" distR="0" wp14:anchorId="107C450C" wp14:editId="13869F3D">
            <wp:extent cx="3096883" cy="2325454"/>
            <wp:effectExtent l="0" t="0" r="889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3097506" cy="2325922"/>
                    </a:xfrm>
                    <a:prstGeom prst="rect">
                      <a:avLst/>
                    </a:prstGeom>
                  </pic:spPr>
                </pic:pic>
              </a:graphicData>
            </a:graphic>
          </wp:inline>
        </w:drawing>
      </w:r>
    </w:p>
    <w:p w14:paraId="6B6691A0" w14:textId="79FD412B" w:rsidR="00632AA3" w:rsidRDefault="00431241" w:rsidP="0019082B">
      <w:pPr>
        <w:outlineLvl w:val="0"/>
      </w:pPr>
      <w:r w:rsidRPr="00431241">
        <w:rPr>
          <w:b/>
        </w:rPr>
        <w:t>BU:</w:t>
      </w:r>
      <w:r w:rsidRPr="00431241">
        <w:t xml:space="preserve"> </w:t>
      </w:r>
      <w:r w:rsidR="00025922">
        <w:t xml:space="preserve">Die </w:t>
      </w:r>
      <w:r w:rsidR="00025922" w:rsidRPr="00025922">
        <w:t>o</w:t>
      </w:r>
      <w:r w:rsidR="00025922">
        <w:t xml:space="preserve">ptimierten </w:t>
      </w:r>
      <w:r w:rsidR="00025922" w:rsidRPr="00025922">
        <w:t>V4A-Rippenrohr-Wärmetauscher verfügen über die 7-fache Oberfläche im Vergleich zu Glattrohrwärmetauschern. Das bedeutet: minimale Materialbelastung auch bei hoher thermischer Beanspruchung</w:t>
      </w:r>
      <w:r w:rsidR="00BB75B5">
        <w:t>.</w:t>
      </w:r>
    </w:p>
    <w:p w14:paraId="4D3E8620" w14:textId="6C0DD43F" w:rsidR="00F202B6" w:rsidRPr="00632AA3" w:rsidRDefault="00F202B6" w:rsidP="0019082B">
      <w:pPr>
        <w:outlineLvl w:val="0"/>
      </w:pPr>
    </w:p>
    <w:sectPr w:rsidR="00F202B6" w:rsidRPr="00632AA3" w:rsidSect="008C1EAF">
      <w:headerReference w:type="default" r:id="rId14"/>
      <w:footerReference w:type="even" r:id="rId15"/>
      <w:footerReference w:type="default" r:id="rId16"/>
      <w:pgSz w:w="11906" w:h="16838"/>
      <w:pgMar w:top="2410" w:right="4109"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1F24ED" w16cid:durableId="21C2E525"/>
  <w16cid:commentId w16cid:paraId="40083B9F" w16cid:durableId="21C2E604"/>
  <w16cid:commentId w16cid:paraId="5A8DFC5C" w16cid:durableId="21C2EA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9F1EE" w14:textId="77777777" w:rsidR="00A01F73" w:rsidRDefault="00A01F73">
      <w:r>
        <w:separator/>
      </w:r>
    </w:p>
  </w:endnote>
  <w:endnote w:type="continuationSeparator" w:id="0">
    <w:p w14:paraId="1B375F26" w14:textId="77777777" w:rsidR="00A01F73" w:rsidRDefault="00A01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6E1C46">
      <w:rPr>
        <w:rStyle w:val="Seitenzahl"/>
        <w:noProof/>
        <w:sz w:val="16"/>
      </w:rPr>
      <w:t>2</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9609D" w14:textId="77777777" w:rsidR="00A01F73" w:rsidRDefault="00A01F73">
      <w:r>
        <w:separator/>
      </w:r>
    </w:p>
  </w:footnote>
  <w:footnote w:type="continuationSeparator" w:id="0">
    <w:p w14:paraId="688E2BD7" w14:textId="77777777" w:rsidR="00A01F73" w:rsidRDefault="00A01F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1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0816"/>
    <w:rsid w:val="00002AE5"/>
    <w:rsid w:val="000064D1"/>
    <w:rsid w:val="00007310"/>
    <w:rsid w:val="000147CB"/>
    <w:rsid w:val="000174C4"/>
    <w:rsid w:val="000212EB"/>
    <w:rsid w:val="00025922"/>
    <w:rsid w:val="00032688"/>
    <w:rsid w:val="000330EE"/>
    <w:rsid w:val="00036478"/>
    <w:rsid w:val="00037A32"/>
    <w:rsid w:val="00037A42"/>
    <w:rsid w:val="00041B82"/>
    <w:rsid w:val="000425A3"/>
    <w:rsid w:val="0004309E"/>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18EE"/>
    <w:rsid w:val="00093085"/>
    <w:rsid w:val="00095D22"/>
    <w:rsid w:val="00096D4B"/>
    <w:rsid w:val="00097119"/>
    <w:rsid w:val="000A583B"/>
    <w:rsid w:val="000A7A45"/>
    <w:rsid w:val="000B1CA6"/>
    <w:rsid w:val="000B2E2C"/>
    <w:rsid w:val="000B7F77"/>
    <w:rsid w:val="000C0461"/>
    <w:rsid w:val="000C153F"/>
    <w:rsid w:val="000C4206"/>
    <w:rsid w:val="000C5307"/>
    <w:rsid w:val="000C6B11"/>
    <w:rsid w:val="000D0E46"/>
    <w:rsid w:val="000D1655"/>
    <w:rsid w:val="000D3E58"/>
    <w:rsid w:val="000E159C"/>
    <w:rsid w:val="000E1C87"/>
    <w:rsid w:val="000E3AF7"/>
    <w:rsid w:val="000E515E"/>
    <w:rsid w:val="000E54EC"/>
    <w:rsid w:val="000F33F7"/>
    <w:rsid w:val="000F5484"/>
    <w:rsid w:val="00101C5A"/>
    <w:rsid w:val="00107054"/>
    <w:rsid w:val="001135B3"/>
    <w:rsid w:val="0011439F"/>
    <w:rsid w:val="00115734"/>
    <w:rsid w:val="001165CF"/>
    <w:rsid w:val="00116A3D"/>
    <w:rsid w:val="001174FA"/>
    <w:rsid w:val="00117B3D"/>
    <w:rsid w:val="001247D6"/>
    <w:rsid w:val="00125E45"/>
    <w:rsid w:val="00126E34"/>
    <w:rsid w:val="00130FE6"/>
    <w:rsid w:val="001343BF"/>
    <w:rsid w:val="0013666D"/>
    <w:rsid w:val="00142313"/>
    <w:rsid w:val="00144316"/>
    <w:rsid w:val="00144FB7"/>
    <w:rsid w:val="001506B0"/>
    <w:rsid w:val="001533B0"/>
    <w:rsid w:val="00157442"/>
    <w:rsid w:val="00161FB3"/>
    <w:rsid w:val="00164FC3"/>
    <w:rsid w:val="0016641A"/>
    <w:rsid w:val="00170F99"/>
    <w:rsid w:val="0017127C"/>
    <w:rsid w:val="00171757"/>
    <w:rsid w:val="00175517"/>
    <w:rsid w:val="00175CA8"/>
    <w:rsid w:val="0017678C"/>
    <w:rsid w:val="00176F8D"/>
    <w:rsid w:val="001826A9"/>
    <w:rsid w:val="001843FE"/>
    <w:rsid w:val="00186C46"/>
    <w:rsid w:val="0019082B"/>
    <w:rsid w:val="00190FFE"/>
    <w:rsid w:val="0019273D"/>
    <w:rsid w:val="001A4ECB"/>
    <w:rsid w:val="001A68C0"/>
    <w:rsid w:val="001B6604"/>
    <w:rsid w:val="001C2817"/>
    <w:rsid w:val="001C35B6"/>
    <w:rsid w:val="001D12B2"/>
    <w:rsid w:val="001D3032"/>
    <w:rsid w:val="001D51FE"/>
    <w:rsid w:val="001E025D"/>
    <w:rsid w:val="001E391C"/>
    <w:rsid w:val="001F725E"/>
    <w:rsid w:val="00200886"/>
    <w:rsid w:val="00200B49"/>
    <w:rsid w:val="00205695"/>
    <w:rsid w:val="00207366"/>
    <w:rsid w:val="0021151E"/>
    <w:rsid w:val="0021337A"/>
    <w:rsid w:val="00216E16"/>
    <w:rsid w:val="00222260"/>
    <w:rsid w:val="00225A41"/>
    <w:rsid w:val="00232E35"/>
    <w:rsid w:val="00233E88"/>
    <w:rsid w:val="0024142C"/>
    <w:rsid w:val="0025295E"/>
    <w:rsid w:val="0025540D"/>
    <w:rsid w:val="0025560B"/>
    <w:rsid w:val="002629A8"/>
    <w:rsid w:val="002637EB"/>
    <w:rsid w:val="002654B4"/>
    <w:rsid w:val="00265D6A"/>
    <w:rsid w:val="00275DFB"/>
    <w:rsid w:val="0027687B"/>
    <w:rsid w:val="002770C6"/>
    <w:rsid w:val="002838EF"/>
    <w:rsid w:val="00292F5E"/>
    <w:rsid w:val="00293FAD"/>
    <w:rsid w:val="00295FF1"/>
    <w:rsid w:val="002A19B1"/>
    <w:rsid w:val="002A276B"/>
    <w:rsid w:val="002A3C36"/>
    <w:rsid w:val="002A4B70"/>
    <w:rsid w:val="002A52D7"/>
    <w:rsid w:val="002A7A95"/>
    <w:rsid w:val="002C0A45"/>
    <w:rsid w:val="002C3060"/>
    <w:rsid w:val="002D047B"/>
    <w:rsid w:val="002D1356"/>
    <w:rsid w:val="002E136A"/>
    <w:rsid w:val="002E4177"/>
    <w:rsid w:val="002E4876"/>
    <w:rsid w:val="002E55FB"/>
    <w:rsid w:val="002E5EBF"/>
    <w:rsid w:val="002E6E01"/>
    <w:rsid w:val="002F1A04"/>
    <w:rsid w:val="002F24E7"/>
    <w:rsid w:val="002F4498"/>
    <w:rsid w:val="00300C0B"/>
    <w:rsid w:val="00302297"/>
    <w:rsid w:val="00303536"/>
    <w:rsid w:val="00303AF4"/>
    <w:rsid w:val="0030609D"/>
    <w:rsid w:val="0031353E"/>
    <w:rsid w:val="003135BC"/>
    <w:rsid w:val="00323198"/>
    <w:rsid w:val="00323C55"/>
    <w:rsid w:val="00323E12"/>
    <w:rsid w:val="00331F84"/>
    <w:rsid w:val="00333131"/>
    <w:rsid w:val="0033360A"/>
    <w:rsid w:val="00333A58"/>
    <w:rsid w:val="00335BCB"/>
    <w:rsid w:val="00341E46"/>
    <w:rsid w:val="00342AC6"/>
    <w:rsid w:val="003451C8"/>
    <w:rsid w:val="00347E53"/>
    <w:rsid w:val="00356FB8"/>
    <w:rsid w:val="003602F9"/>
    <w:rsid w:val="003629EB"/>
    <w:rsid w:val="003651BD"/>
    <w:rsid w:val="003655EC"/>
    <w:rsid w:val="00367C7E"/>
    <w:rsid w:val="00370223"/>
    <w:rsid w:val="003704F5"/>
    <w:rsid w:val="003717F1"/>
    <w:rsid w:val="003746EB"/>
    <w:rsid w:val="00381A15"/>
    <w:rsid w:val="003839E7"/>
    <w:rsid w:val="0038449C"/>
    <w:rsid w:val="0038637D"/>
    <w:rsid w:val="003909C5"/>
    <w:rsid w:val="003A0646"/>
    <w:rsid w:val="003A13C8"/>
    <w:rsid w:val="003A183E"/>
    <w:rsid w:val="003A3262"/>
    <w:rsid w:val="003A4362"/>
    <w:rsid w:val="003A5952"/>
    <w:rsid w:val="003A6362"/>
    <w:rsid w:val="003B28FD"/>
    <w:rsid w:val="003B5F02"/>
    <w:rsid w:val="003B77B7"/>
    <w:rsid w:val="003D15E7"/>
    <w:rsid w:val="003D546B"/>
    <w:rsid w:val="003D609C"/>
    <w:rsid w:val="003D7FE3"/>
    <w:rsid w:val="003E423D"/>
    <w:rsid w:val="003E6952"/>
    <w:rsid w:val="003F0AA0"/>
    <w:rsid w:val="003F0F46"/>
    <w:rsid w:val="003F1CD2"/>
    <w:rsid w:val="003F41E3"/>
    <w:rsid w:val="00403CC8"/>
    <w:rsid w:val="00404D42"/>
    <w:rsid w:val="00405422"/>
    <w:rsid w:val="00405A5B"/>
    <w:rsid w:val="0040632C"/>
    <w:rsid w:val="004110D1"/>
    <w:rsid w:val="00411CCD"/>
    <w:rsid w:val="0041300D"/>
    <w:rsid w:val="004147CC"/>
    <w:rsid w:val="00417924"/>
    <w:rsid w:val="00421274"/>
    <w:rsid w:val="00421DB1"/>
    <w:rsid w:val="0042248B"/>
    <w:rsid w:val="00422547"/>
    <w:rsid w:val="00430835"/>
    <w:rsid w:val="00431051"/>
    <w:rsid w:val="00431241"/>
    <w:rsid w:val="004322BB"/>
    <w:rsid w:val="00435991"/>
    <w:rsid w:val="00436D35"/>
    <w:rsid w:val="004378B6"/>
    <w:rsid w:val="004466CF"/>
    <w:rsid w:val="004514B6"/>
    <w:rsid w:val="004608E8"/>
    <w:rsid w:val="00462A21"/>
    <w:rsid w:val="00463F1A"/>
    <w:rsid w:val="00474680"/>
    <w:rsid w:val="004758DE"/>
    <w:rsid w:val="00477105"/>
    <w:rsid w:val="00477421"/>
    <w:rsid w:val="0047798B"/>
    <w:rsid w:val="00481F99"/>
    <w:rsid w:val="00484107"/>
    <w:rsid w:val="0048637D"/>
    <w:rsid w:val="0048638F"/>
    <w:rsid w:val="00487660"/>
    <w:rsid w:val="004924EA"/>
    <w:rsid w:val="004A0707"/>
    <w:rsid w:val="004A1ABD"/>
    <w:rsid w:val="004A3E3B"/>
    <w:rsid w:val="004A4553"/>
    <w:rsid w:val="004A603B"/>
    <w:rsid w:val="004B5D02"/>
    <w:rsid w:val="004C19B0"/>
    <w:rsid w:val="004C4A64"/>
    <w:rsid w:val="004C6002"/>
    <w:rsid w:val="004C645C"/>
    <w:rsid w:val="004C691F"/>
    <w:rsid w:val="004E2645"/>
    <w:rsid w:val="004F0786"/>
    <w:rsid w:val="004F4CF4"/>
    <w:rsid w:val="004F4DA2"/>
    <w:rsid w:val="005007A5"/>
    <w:rsid w:val="00503026"/>
    <w:rsid w:val="005036E5"/>
    <w:rsid w:val="00504D38"/>
    <w:rsid w:val="00505B7B"/>
    <w:rsid w:val="005122B1"/>
    <w:rsid w:val="005141DF"/>
    <w:rsid w:val="00521F4D"/>
    <w:rsid w:val="00524366"/>
    <w:rsid w:val="005264DC"/>
    <w:rsid w:val="00526FDF"/>
    <w:rsid w:val="00530AE6"/>
    <w:rsid w:val="00542FA9"/>
    <w:rsid w:val="00543E23"/>
    <w:rsid w:val="00545117"/>
    <w:rsid w:val="00550DB7"/>
    <w:rsid w:val="00550E93"/>
    <w:rsid w:val="0055440B"/>
    <w:rsid w:val="005679C4"/>
    <w:rsid w:val="00570F49"/>
    <w:rsid w:val="0057117D"/>
    <w:rsid w:val="0057306B"/>
    <w:rsid w:val="00573823"/>
    <w:rsid w:val="00575829"/>
    <w:rsid w:val="00581F09"/>
    <w:rsid w:val="00582851"/>
    <w:rsid w:val="00582DD1"/>
    <w:rsid w:val="00585A78"/>
    <w:rsid w:val="00585F9D"/>
    <w:rsid w:val="0059216E"/>
    <w:rsid w:val="00595AA3"/>
    <w:rsid w:val="005A0292"/>
    <w:rsid w:val="005A131E"/>
    <w:rsid w:val="005A6717"/>
    <w:rsid w:val="005B14D1"/>
    <w:rsid w:val="005B1717"/>
    <w:rsid w:val="005B40C8"/>
    <w:rsid w:val="005B49D8"/>
    <w:rsid w:val="005B543F"/>
    <w:rsid w:val="005B76D6"/>
    <w:rsid w:val="005B7996"/>
    <w:rsid w:val="005C03C7"/>
    <w:rsid w:val="005C1080"/>
    <w:rsid w:val="005C335D"/>
    <w:rsid w:val="005D322C"/>
    <w:rsid w:val="005D7820"/>
    <w:rsid w:val="005E209B"/>
    <w:rsid w:val="005E214C"/>
    <w:rsid w:val="005E2FD1"/>
    <w:rsid w:val="005E691A"/>
    <w:rsid w:val="005F28F5"/>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4C14"/>
    <w:rsid w:val="006670CA"/>
    <w:rsid w:val="006705EA"/>
    <w:rsid w:val="00673C23"/>
    <w:rsid w:val="00674895"/>
    <w:rsid w:val="0067751D"/>
    <w:rsid w:val="006778A5"/>
    <w:rsid w:val="00681BB0"/>
    <w:rsid w:val="00682EF2"/>
    <w:rsid w:val="00685E7E"/>
    <w:rsid w:val="00690DB6"/>
    <w:rsid w:val="0069132E"/>
    <w:rsid w:val="00694425"/>
    <w:rsid w:val="006A0408"/>
    <w:rsid w:val="006A7358"/>
    <w:rsid w:val="006B0151"/>
    <w:rsid w:val="006B228B"/>
    <w:rsid w:val="006B338E"/>
    <w:rsid w:val="006B3D68"/>
    <w:rsid w:val="006B7C0D"/>
    <w:rsid w:val="006C072A"/>
    <w:rsid w:val="006C16E3"/>
    <w:rsid w:val="006C58DA"/>
    <w:rsid w:val="006D184D"/>
    <w:rsid w:val="006D2767"/>
    <w:rsid w:val="006D3E82"/>
    <w:rsid w:val="006D6AB6"/>
    <w:rsid w:val="006E053C"/>
    <w:rsid w:val="006E1150"/>
    <w:rsid w:val="006E1B60"/>
    <w:rsid w:val="006E1C46"/>
    <w:rsid w:val="006E275A"/>
    <w:rsid w:val="006E7BD1"/>
    <w:rsid w:val="006F3846"/>
    <w:rsid w:val="006F7D94"/>
    <w:rsid w:val="0070046D"/>
    <w:rsid w:val="00704244"/>
    <w:rsid w:val="00707E89"/>
    <w:rsid w:val="00716946"/>
    <w:rsid w:val="007214FA"/>
    <w:rsid w:val="00733962"/>
    <w:rsid w:val="00736D8C"/>
    <w:rsid w:val="007404BA"/>
    <w:rsid w:val="00740F07"/>
    <w:rsid w:val="00747F3D"/>
    <w:rsid w:val="007522AD"/>
    <w:rsid w:val="00760F26"/>
    <w:rsid w:val="0076640A"/>
    <w:rsid w:val="00766605"/>
    <w:rsid w:val="00767FC1"/>
    <w:rsid w:val="00770A80"/>
    <w:rsid w:val="0077230F"/>
    <w:rsid w:val="0077478C"/>
    <w:rsid w:val="007771BF"/>
    <w:rsid w:val="0078172F"/>
    <w:rsid w:val="00781F77"/>
    <w:rsid w:val="00784F95"/>
    <w:rsid w:val="0078623A"/>
    <w:rsid w:val="00791F42"/>
    <w:rsid w:val="007924C5"/>
    <w:rsid w:val="00792D51"/>
    <w:rsid w:val="00793781"/>
    <w:rsid w:val="00793BF1"/>
    <w:rsid w:val="007943D6"/>
    <w:rsid w:val="00797021"/>
    <w:rsid w:val="0079779B"/>
    <w:rsid w:val="00797D11"/>
    <w:rsid w:val="007A0122"/>
    <w:rsid w:val="007A4664"/>
    <w:rsid w:val="007A5DC3"/>
    <w:rsid w:val="007A6148"/>
    <w:rsid w:val="007A61FF"/>
    <w:rsid w:val="007A7F81"/>
    <w:rsid w:val="007B09A1"/>
    <w:rsid w:val="007B0CC9"/>
    <w:rsid w:val="007B0FC3"/>
    <w:rsid w:val="007B578B"/>
    <w:rsid w:val="007C0094"/>
    <w:rsid w:val="007C08D0"/>
    <w:rsid w:val="007C2310"/>
    <w:rsid w:val="007D06A0"/>
    <w:rsid w:val="007D56B5"/>
    <w:rsid w:val="007D5A25"/>
    <w:rsid w:val="007E4041"/>
    <w:rsid w:val="007F1D5E"/>
    <w:rsid w:val="007F40B6"/>
    <w:rsid w:val="00802E27"/>
    <w:rsid w:val="0080627A"/>
    <w:rsid w:val="008107C8"/>
    <w:rsid w:val="00810E92"/>
    <w:rsid w:val="008132AA"/>
    <w:rsid w:val="00815EE0"/>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033"/>
    <w:rsid w:val="0088436A"/>
    <w:rsid w:val="00886E3C"/>
    <w:rsid w:val="00890F30"/>
    <w:rsid w:val="00891F68"/>
    <w:rsid w:val="008922BB"/>
    <w:rsid w:val="00893374"/>
    <w:rsid w:val="008A2336"/>
    <w:rsid w:val="008A25CE"/>
    <w:rsid w:val="008A37F7"/>
    <w:rsid w:val="008A5BED"/>
    <w:rsid w:val="008B6D57"/>
    <w:rsid w:val="008C1EAF"/>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3AEE"/>
    <w:rsid w:val="00913C94"/>
    <w:rsid w:val="00913DC2"/>
    <w:rsid w:val="009140CA"/>
    <w:rsid w:val="009207DA"/>
    <w:rsid w:val="009210EE"/>
    <w:rsid w:val="009220C7"/>
    <w:rsid w:val="009234BA"/>
    <w:rsid w:val="009271A0"/>
    <w:rsid w:val="00934E1A"/>
    <w:rsid w:val="009360CD"/>
    <w:rsid w:val="00942263"/>
    <w:rsid w:val="00950881"/>
    <w:rsid w:val="0095137B"/>
    <w:rsid w:val="00954538"/>
    <w:rsid w:val="009546ED"/>
    <w:rsid w:val="00954AA2"/>
    <w:rsid w:val="00962D3E"/>
    <w:rsid w:val="009644B6"/>
    <w:rsid w:val="00964ACC"/>
    <w:rsid w:val="00971E0A"/>
    <w:rsid w:val="00975167"/>
    <w:rsid w:val="00981092"/>
    <w:rsid w:val="0098153E"/>
    <w:rsid w:val="00981C68"/>
    <w:rsid w:val="00982494"/>
    <w:rsid w:val="00984CFE"/>
    <w:rsid w:val="00986D61"/>
    <w:rsid w:val="0098724E"/>
    <w:rsid w:val="009874EF"/>
    <w:rsid w:val="009919EC"/>
    <w:rsid w:val="00992096"/>
    <w:rsid w:val="00995B5A"/>
    <w:rsid w:val="009979CB"/>
    <w:rsid w:val="009A46A2"/>
    <w:rsid w:val="009A52E8"/>
    <w:rsid w:val="009A6517"/>
    <w:rsid w:val="009C073A"/>
    <w:rsid w:val="009C1D34"/>
    <w:rsid w:val="009C3939"/>
    <w:rsid w:val="009D0CDC"/>
    <w:rsid w:val="009D3353"/>
    <w:rsid w:val="009D4148"/>
    <w:rsid w:val="009D420D"/>
    <w:rsid w:val="009E17B4"/>
    <w:rsid w:val="009E4864"/>
    <w:rsid w:val="009E6532"/>
    <w:rsid w:val="009E7320"/>
    <w:rsid w:val="009F58E6"/>
    <w:rsid w:val="009F76CA"/>
    <w:rsid w:val="00A004BB"/>
    <w:rsid w:val="00A00CF0"/>
    <w:rsid w:val="00A018E7"/>
    <w:rsid w:val="00A01DD8"/>
    <w:rsid w:val="00A01F73"/>
    <w:rsid w:val="00A17924"/>
    <w:rsid w:val="00A26684"/>
    <w:rsid w:val="00A30043"/>
    <w:rsid w:val="00A32A79"/>
    <w:rsid w:val="00A37AD6"/>
    <w:rsid w:val="00A416A6"/>
    <w:rsid w:val="00A45466"/>
    <w:rsid w:val="00A467D5"/>
    <w:rsid w:val="00A47823"/>
    <w:rsid w:val="00A47F29"/>
    <w:rsid w:val="00A50A4E"/>
    <w:rsid w:val="00A51D53"/>
    <w:rsid w:val="00A54AEB"/>
    <w:rsid w:val="00A55E11"/>
    <w:rsid w:val="00A578AB"/>
    <w:rsid w:val="00A57F59"/>
    <w:rsid w:val="00A67E80"/>
    <w:rsid w:val="00A75961"/>
    <w:rsid w:val="00A77E23"/>
    <w:rsid w:val="00A840ED"/>
    <w:rsid w:val="00A844A3"/>
    <w:rsid w:val="00A8597D"/>
    <w:rsid w:val="00A86688"/>
    <w:rsid w:val="00A87AFF"/>
    <w:rsid w:val="00A90A7B"/>
    <w:rsid w:val="00A927D0"/>
    <w:rsid w:val="00A958AF"/>
    <w:rsid w:val="00A95C86"/>
    <w:rsid w:val="00AA0F03"/>
    <w:rsid w:val="00AB2525"/>
    <w:rsid w:val="00AB5448"/>
    <w:rsid w:val="00AB61C8"/>
    <w:rsid w:val="00AC41EB"/>
    <w:rsid w:val="00AC4F48"/>
    <w:rsid w:val="00AC5AF4"/>
    <w:rsid w:val="00AD50F5"/>
    <w:rsid w:val="00AD6286"/>
    <w:rsid w:val="00AD6D89"/>
    <w:rsid w:val="00AD73CA"/>
    <w:rsid w:val="00AE37A2"/>
    <w:rsid w:val="00AE3CC1"/>
    <w:rsid w:val="00AF0E3F"/>
    <w:rsid w:val="00AF4E0C"/>
    <w:rsid w:val="00B060D2"/>
    <w:rsid w:val="00B062DA"/>
    <w:rsid w:val="00B117BE"/>
    <w:rsid w:val="00B145D7"/>
    <w:rsid w:val="00B233C7"/>
    <w:rsid w:val="00B25626"/>
    <w:rsid w:val="00B257CC"/>
    <w:rsid w:val="00B33D69"/>
    <w:rsid w:val="00B36D4F"/>
    <w:rsid w:val="00B37C6C"/>
    <w:rsid w:val="00B41794"/>
    <w:rsid w:val="00B44084"/>
    <w:rsid w:val="00B4520E"/>
    <w:rsid w:val="00B45677"/>
    <w:rsid w:val="00B45E2A"/>
    <w:rsid w:val="00B51953"/>
    <w:rsid w:val="00B54578"/>
    <w:rsid w:val="00B54ACC"/>
    <w:rsid w:val="00B57243"/>
    <w:rsid w:val="00B6422E"/>
    <w:rsid w:val="00B72FDA"/>
    <w:rsid w:val="00B7507F"/>
    <w:rsid w:val="00B75F9E"/>
    <w:rsid w:val="00B77359"/>
    <w:rsid w:val="00B81DB7"/>
    <w:rsid w:val="00B82884"/>
    <w:rsid w:val="00B82C7A"/>
    <w:rsid w:val="00B838AA"/>
    <w:rsid w:val="00B852E0"/>
    <w:rsid w:val="00B85450"/>
    <w:rsid w:val="00B86FFB"/>
    <w:rsid w:val="00B871F4"/>
    <w:rsid w:val="00B925EC"/>
    <w:rsid w:val="00B95D0F"/>
    <w:rsid w:val="00BA18A5"/>
    <w:rsid w:val="00BB12C0"/>
    <w:rsid w:val="00BB30C9"/>
    <w:rsid w:val="00BB4F63"/>
    <w:rsid w:val="00BB6ADE"/>
    <w:rsid w:val="00BB75B5"/>
    <w:rsid w:val="00BD2321"/>
    <w:rsid w:val="00BD310E"/>
    <w:rsid w:val="00BD3FCD"/>
    <w:rsid w:val="00BD5234"/>
    <w:rsid w:val="00BD5F48"/>
    <w:rsid w:val="00BE3628"/>
    <w:rsid w:val="00BE7C87"/>
    <w:rsid w:val="00BF1424"/>
    <w:rsid w:val="00C02DE8"/>
    <w:rsid w:val="00C040AB"/>
    <w:rsid w:val="00C06933"/>
    <w:rsid w:val="00C070A5"/>
    <w:rsid w:val="00C1184D"/>
    <w:rsid w:val="00C15D3D"/>
    <w:rsid w:val="00C22CCD"/>
    <w:rsid w:val="00C273F5"/>
    <w:rsid w:val="00C30C2F"/>
    <w:rsid w:val="00C31F48"/>
    <w:rsid w:val="00C33367"/>
    <w:rsid w:val="00C342D8"/>
    <w:rsid w:val="00C35B06"/>
    <w:rsid w:val="00C41FDA"/>
    <w:rsid w:val="00C423FF"/>
    <w:rsid w:val="00C429AE"/>
    <w:rsid w:val="00C4397A"/>
    <w:rsid w:val="00C444B6"/>
    <w:rsid w:val="00C45961"/>
    <w:rsid w:val="00C47071"/>
    <w:rsid w:val="00C47E8E"/>
    <w:rsid w:val="00C52802"/>
    <w:rsid w:val="00C5722E"/>
    <w:rsid w:val="00C641A9"/>
    <w:rsid w:val="00C70269"/>
    <w:rsid w:val="00C7573B"/>
    <w:rsid w:val="00C80A36"/>
    <w:rsid w:val="00C840CB"/>
    <w:rsid w:val="00C87825"/>
    <w:rsid w:val="00C90C7C"/>
    <w:rsid w:val="00C936A1"/>
    <w:rsid w:val="00C93E4E"/>
    <w:rsid w:val="00C942E9"/>
    <w:rsid w:val="00C95E5E"/>
    <w:rsid w:val="00C96F81"/>
    <w:rsid w:val="00CA16B1"/>
    <w:rsid w:val="00CA37FC"/>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6CE4"/>
    <w:rsid w:val="00CD72DE"/>
    <w:rsid w:val="00CE3F80"/>
    <w:rsid w:val="00CE5D9D"/>
    <w:rsid w:val="00CF12E0"/>
    <w:rsid w:val="00CF419A"/>
    <w:rsid w:val="00D023B2"/>
    <w:rsid w:val="00D02724"/>
    <w:rsid w:val="00D11878"/>
    <w:rsid w:val="00D12E23"/>
    <w:rsid w:val="00D130C4"/>
    <w:rsid w:val="00D16C49"/>
    <w:rsid w:val="00D2316C"/>
    <w:rsid w:val="00D232C1"/>
    <w:rsid w:val="00D246EA"/>
    <w:rsid w:val="00D252E8"/>
    <w:rsid w:val="00D26339"/>
    <w:rsid w:val="00D2651B"/>
    <w:rsid w:val="00D35FC2"/>
    <w:rsid w:val="00D43F1A"/>
    <w:rsid w:val="00D51312"/>
    <w:rsid w:val="00D52A15"/>
    <w:rsid w:val="00D53C78"/>
    <w:rsid w:val="00D61EE1"/>
    <w:rsid w:val="00D6407D"/>
    <w:rsid w:val="00D650A3"/>
    <w:rsid w:val="00D74178"/>
    <w:rsid w:val="00D8006D"/>
    <w:rsid w:val="00D87451"/>
    <w:rsid w:val="00D912EF"/>
    <w:rsid w:val="00D9247A"/>
    <w:rsid w:val="00D9279E"/>
    <w:rsid w:val="00D93648"/>
    <w:rsid w:val="00D96F98"/>
    <w:rsid w:val="00D978C9"/>
    <w:rsid w:val="00DA2524"/>
    <w:rsid w:val="00DA46DE"/>
    <w:rsid w:val="00DA7A3B"/>
    <w:rsid w:val="00DB1162"/>
    <w:rsid w:val="00DB1D1F"/>
    <w:rsid w:val="00DB3EAB"/>
    <w:rsid w:val="00DC0984"/>
    <w:rsid w:val="00DC137D"/>
    <w:rsid w:val="00DC51E9"/>
    <w:rsid w:val="00DD05D3"/>
    <w:rsid w:val="00DD1027"/>
    <w:rsid w:val="00DD2261"/>
    <w:rsid w:val="00DD4968"/>
    <w:rsid w:val="00DD583A"/>
    <w:rsid w:val="00DE3F03"/>
    <w:rsid w:val="00DF6274"/>
    <w:rsid w:val="00DF77A4"/>
    <w:rsid w:val="00DF7843"/>
    <w:rsid w:val="00E023B9"/>
    <w:rsid w:val="00E02798"/>
    <w:rsid w:val="00E02CF6"/>
    <w:rsid w:val="00E06890"/>
    <w:rsid w:val="00E1145C"/>
    <w:rsid w:val="00E124D7"/>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61182"/>
    <w:rsid w:val="00E70008"/>
    <w:rsid w:val="00E704D2"/>
    <w:rsid w:val="00E71477"/>
    <w:rsid w:val="00E7209E"/>
    <w:rsid w:val="00E7484C"/>
    <w:rsid w:val="00E80C40"/>
    <w:rsid w:val="00E83890"/>
    <w:rsid w:val="00EA0FC9"/>
    <w:rsid w:val="00EA27CB"/>
    <w:rsid w:val="00EA4D09"/>
    <w:rsid w:val="00EA5B54"/>
    <w:rsid w:val="00EB2811"/>
    <w:rsid w:val="00EB70E7"/>
    <w:rsid w:val="00EC12CA"/>
    <w:rsid w:val="00EC2AC2"/>
    <w:rsid w:val="00EC4B9B"/>
    <w:rsid w:val="00EC59EF"/>
    <w:rsid w:val="00ED2398"/>
    <w:rsid w:val="00ED6788"/>
    <w:rsid w:val="00ED7CA9"/>
    <w:rsid w:val="00EE43BC"/>
    <w:rsid w:val="00EE4835"/>
    <w:rsid w:val="00EF29AB"/>
    <w:rsid w:val="00EF3069"/>
    <w:rsid w:val="00EF3EC6"/>
    <w:rsid w:val="00EF58FD"/>
    <w:rsid w:val="00F02333"/>
    <w:rsid w:val="00F02B2B"/>
    <w:rsid w:val="00F02C00"/>
    <w:rsid w:val="00F038D7"/>
    <w:rsid w:val="00F14A7D"/>
    <w:rsid w:val="00F15FAF"/>
    <w:rsid w:val="00F16800"/>
    <w:rsid w:val="00F202B6"/>
    <w:rsid w:val="00F336C6"/>
    <w:rsid w:val="00F410A9"/>
    <w:rsid w:val="00F42E67"/>
    <w:rsid w:val="00F507CC"/>
    <w:rsid w:val="00F54202"/>
    <w:rsid w:val="00F54AB8"/>
    <w:rsid w:val="00F569F1"/>
    <w:rsid w:val="00F6064E"/>
    <w:rsid w:val="00F60FD6"/>
    <w:rsid w:val="00F631FE"/>
    <w:rsid w:val="00F71013"/>
    <w:rsid w:val="00F71574"/>
    <w:rsid w:val="00F777B5"/>
    <w:rsid w:val="00F80E07"/>
    <w:rsid w:val="00F81E2F"/>
    <w:rsid w:val="00F83633"/>
    <w:rsid w:val="00F838F8"/>
    <w:rsid w:val="00F92623"/>
    <w:rsid w:val="00F93322"/>
    <w:rsid w:val="00F963B7"/>
    <w:rsid w:val="00FA1A2C"/>
    <w:rsid w:val="00FA35C9"/>
    <w:rsid w:val="00FA6283"/>
    <w:rsid w:val="00FB1291"/>
    <w:rsid w:val="00FB28F2"/>
    <w:rsid w:val="00FB6999"/>
    <w:rsid w:val="00FC1703"/>
    <w:rsid w:val="00FD3143"/>
    <w:rsid w:val="00FD4645"/>
    <w:rsid w:val="00FD4839"/>
    <w:rsid w:val="00FD53A7"/>
    <w:rsid w:val="00FD7ED1"/>
    <w:rsid w:val="00FE2A06"/>
    <w:rsid w:val="00FE3E36"/>
    <w:rsid w:val="00FE43CC"/>
    <w:rsid w:val="00FE5B06"/>
    <w:rsid w:val="00FF05E6"/>
    <w:rsid w:val="00FF080C"/>
    <w:rsid w:val="00FF1456"/>
    <w:rsid w:val="00FF1F42"/>
    <w:rsid w:val="00FF2584"/>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klima-profi/befeuchter"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cgb-2-38/55"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3CEF6-8537-4051-9009-ED9641BD3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620</Words>
  <Characters>4558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2019-07-12T11:13:00Z</cp:lastPrinted>
  <dcterms:created xsi:type="dcterms:W3CDTF">2020-03-17T08:45:00Z</dcterms:created>
  <dcterms:modified xsi:type="dcterms:W3CDTF">2020-03-17T08:45:00Z</dcterms:modified>
</cp:coreProperties>
</file>