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A7B561" w14:textId="123F7E5D" w:rsidR="002B7C26" w:rsidRDefault="00241D62" w:rsidP="002B7C26">
      <w:pPr>
        <w:ind w:right="2974"/>
        <w:rPr>
          <w:rFonts w:ascii="Arial Narrow" w:hAnsi="Arial Narrow"/>
          <w:b/>
          <w:color w:val="000000"/>
          <w:sz w:val="44"/>
          <w:szCs w:val="44"/>
        </w:rPr>
      </w:pPr>
      <w:r>
        <w:rPr>
          <w:rFonts w:ascii="Arial Narrow" w:hAnsi="Arial Narrow"/>
          <w:b/>
          <w:color w:val="000000"/>
          <w:sz w:val="44"/>
          <w:szCs w:val="44"/>
        </w:rPr>
        <w:t>WOLF</w:t>
      </w:r>
      <w:r w:rsidRPr="00241D62">
        <w:rPr>
          <w:rFonts w:ascii="Arial Narrow" w:hAnsi="Arial Narrow"/>
          <w:b/>
          <w:color w:val="000000"/>
          <w:sz w:val="44"/>
          <w:szCs w:val="44"/>
        </w:rPr>
        <w:t xml:space="preserve"> CHA Monoblock Wärmepumpe –</w:t>
      </w:r>
      <w:r w:rsidR="00770AB9">
        <w:rPr>
          <w:rFonts w:ascii="Arial Narrow" w:hAnsi="Arial Narrow"/>
          <w:b/>
          <w:color w:val="000000"/>
          <w:sz w:val="44"/>
          <w:szCs w:val="44"/>
        </w:rPr>
        <w:t xml:space="preserve"> bis zu 45 % Förderung</w:t>
      </w:r>
    </w:p>
    <w:p w14:paraId="55ADF9D8" w14:textId="77777777" w:rsidR="00241D62" w:rsidRDefault="00241D62" w:rsidP="002B7C26">
      <w:pPr>
        <w:ind w:right="2974"/>
        <w:rPr>
          <w:b/>
          <w:color w:val="000000"/>
        </w:rPr>
      </w:pPr>
    </w:p>
    <w:p w14:paraId="0E56C55D" w14:textId="5D73C1B6" w:rsidR="00241D62" w:rsidRDefault="00241D62" w:rsidP="002B7C26">
      <w:pPr>
        <w:ind w:right="2974"/>
        <w:rPr>
          <w:b/>
          <w:color w:val="000000"/>
        </w:rPr>
      </w:pPr>
      <w:r w:rsidRPr="00241D62">
        <w:rPr>
          <w:b/>
          <w:color w:val="000000"/>
        </w:rPr>
        <w:t>Egal ob Sanierung oder Neubau</w:t>
      </w:r>
      <w:r w:rsidR="001215FD">
        <w:rPr>
          <w:b/>
          <w:color w:val="000000"/>
        </w:rPr>
        <w:t xml:space="preserve"> −</w:t>
      </w:r>
      <w:r w:rsidRPr="00241D62">
        <w:rPr>
          <w:b/>
          <w:color w:val="000000"/>
        </w:rPr>
        <w:t xml:space="preserve"> die CHA-Monoblock Wärmepumpe ist immer die </w:t>
      </w:r>
      <w:r w:rsidR="001215FD">
        <w:rPr>
          <w:b/>
          <w:color w:val="000000"/>
        </w:rPr>
        <w:t>b</w:t>
      </w:r>
      <w:r w:rsidRPr="00241D62">
        <w:rPr>
          <w:b/>
          <w:color w:val="000000"/>
        </w:rPr>
        <w:t>este Wahl.</w:t>
      </w:r>
    </w:p>
    <w:p w14:paraId="31DE37DC" w14:textId="77777777" w:rsidR="00241D62" w:rsidRPr="0029319F" w:rsidRDefault="00241D62" w:rsidP="002B7C26">
      <w:pPr>
        <w:ind w:right="2974"/>
        <w:rPr>
          <w:b/>
          <w:color w:val="000000"/>
        </w:rPr>
      </w:pPr>
    </w:p>
    <w:p w14:paraId="3AE60F9F" w14:textId="220FE4AF" w:rsidR="002B7C26" w:rsidRPr="0029319F" w:rsidRDefault="00241D62" w:rsidP="00241D62">
      <w:pPr>
        <w:ind w:right="2974"/>
        <w:rPr>
          <w:color w:val="000000"/>
        </w:rPr>
      </w:pPr>
      <w:r>
        <w:rPr>
          <w:color w:val="000000"/>
        </w:rPr>
        <w:t xml:space="preserve">Wärmepumpen haben sich in den letzten Jahren nicht nur zum Standard im Neubau entwickelt, sondern </w:t>
      </w:r>
      <w:r w:rsidR="001215FD">
        <w:rPr>
          <w:color w:val="000000"/>
        </w:rPr>
        <w:t xml:space="preserve">stellen </w:t>
      </w:r>
      <w:r>
        <w:rPr>
          <w:color w:val="000000"/>
        </w:rPr>
        <w:t xml:space="preserve">auch </w:t>
      </w:r>
      <w:r w:rsidR="001215FD">
        <w:rPr>
          <w:color w:val="000000"/>
        </w:rPr>
        <w:t xml:space="preserve">im Sanierungsfall eine </w:t>
      </w:r>
      <w:r w:rsidR="00B4621E">
        <w:rPr>
          <w:color w:val="000000"/>
        </w:rPr>
        <w:t xml:space="preserve">gute </w:t>
      </w:r>
      <w:r>
        <w:rPr>
          <w:color w:val="000000"/>
        </w:rPr>
        <w:t>Alternative</w:t>
      </w:r>
      <w:r w:rsidR="006859ED">
        <w:rPr>
          <w:color w:val="000000"/>
        </w:rPr>
        <w:t xml:space="preserve"> </w:t>
      </w:r>
      <w:r w:rsidR="001215FD">
        <w:rPr>
          <w:color w:val="000000"/>
        </w:rPr>
        <w:t>dar</w:t>
      </w:r>
      <w:r>
        <w:rPr>
          <w:color w:val="000000"/>
        </w:rPr>
        <w:t>.</w:t>
      </w:r>
      <w:r w:rsidR="002B7C26" w:rsidRPr="0029319F">
        <w:rPr>
          <w:color w:val="000000"/>
        </w:rPr>
        <w:t xml:space="preserve"> </w:t>
      </w:r>
      <w:r>
        <w:rPr>
          <w:color w:val="000000"/>
        </w:rPr>
        <w:t>WOLF</w:t>
      </w:r>
      <w:r w:rsidR="002B7C26" w:rsidRPr="0029319F">
        <w:rPr>
          <w:color w:val="000000"/>
        </w:rPr>
        <w:t xml:space="preserve"> hat früh die Potentiale dieses Wachstumsmarkts erkannt und seine effizienten </w:t>
      </w:r>
      <w:r w:rsidR="001215FD">
        <w:rPr>
          <w:color w:val="000000"/>
        </w:rPr>
        <w:t xml:space="preserve">sowie </w:t>
      </w:r>
      <w:r w:rsidR="002B7C26" w:rsidRPr="0029319F">
        <w:rPr>
          <w:color w:val="000000"/>
        </w:rPr>
        <w:t>leistungsstarken Gerä</w:t>
      </w:r>
      <w:r>
        <w:rPr>
          <w:color w:val="000000"/>
        </w:rPr>
        <w:t>te konsequent weiterentwickelt. Die</w:t>
      </w:r>
      <w:r w:rsidR="002B7C26" w:rsidRPr="0029319F">
        <w:rPr>
          <w:color w:val="000000"/>
        </w:rPr>
        <w:t xml:space="preserve"> </w:t>
      </w:r>
      <w:r w:rsidR="00FC2914">
        <w:rPr>
          <w:color w:val="000000"/>
        </w:rPr>
        <w:t>mehrfach</w:t>
      </w:r>
      <w:r w:rsidR="002B7C26" w:rsidRPr="0029319F">
        <w:rPr>
          <w:color w:val="000000"/>
        </w:rPr>
        <w:t xml:space="preserve"> </w:t>
      </w:r>
      <w:r w:rsidR="00FC2914">
        <w:rPr>
          <w:color w:val="000000"/>
        </w:rPr>
        <w:t>ausgezeichnete L</w:t>
      </w:r>
      <w:r w:rsidR="002B7C26" w:rsidRPr="0029319F">
        <w:rPr>
          <w:color w:val="000000"/>
        </w:rPr>
        <w:t xml:space="preserve">uft/Wasser-Wärmepumpe CHA-Monoblock </w:t>
      </w:r>
      <w:r>
        <w:rPr>
          <w:color w:val="000000"/>
        </w:rPr>
        <w:t>ist</w:t>
      </w:r>
      <w:r w:rsidR="002B7C26" w:rsidRPr="0029319F">
        <w:rPr>
          <w:color w:val="000000"/>
        </w:rPr>
        <w:t xml:space="preserve"> ein robustes Premium-Produkt, das auf einfache Installation und einen besonders sicheren Langzeitbetrieb ausgerichtet ist.</w:t>
      </w:r>
      <w:r w:rsidR="00537FF0">
        <w:rPr>
          <w:color w:val="000000"/>
        </w:rPr>
        <w:t xml:space="preserve"> Zusätzlich profitieren Bauherren dank des Klimapakets der Bundesregierung von attraktiven Förderungen von bis zu 45% für besonders effiziente Wärmepumpen wie der WOLF CHA-Monoblock.</w:t>
      </w:r>
    </w:p>
    <w:p w14:paraId="26F2283F" w14:textId="77777777" w:rsidR="002B7C26" w:rsidRPr="0029319F" w:rsidRDefault="002B7C26" w:rsidP="002B7C26">
      <w:pPr>
        <w:ind w:right="2974"/>
        <w:rPr>
          <w:color w:val="000000"/>
        </w:rPr>
      </w:pPr>
    </w:p>
    <w:p w14:paraId="61CDB675" w14:textId="2149D848" w:rsidR="008B33E0" w:rsidRPr="0029319F" w:rsidRDefault="008B33E0" w:rsidP="002B7C26">
      <w:pPr>
        <w:ind w:right="2974"/>
        <w:rPr>
          <w:b/>
          <w:color w:val="000000"/>
        </w:rPr>
      </w:pPr>
      <w:r w:rsidRPr="0029319F">
        <w:rPr>
          <w:b/>
          <w:color w:val="000000"/>
        </w:rPr>
        <w:t>Umwelt</w:t>
      </w:r>
      <w:r w:rsidR="00770AB9">
        <w:rPr>
          <w:b/>
          <w:color w:val="000000"/>
        </w:rPr>
        <w:t>freundlich, leise und effizient</w:t>
      </w:r>
    </w:p>
    <w:p w14:paraId="28B7D31C" w14:textId="77777777" w:rsidR="006859ED" w:rsidRPr="006859ED" w:rsidRDefault="00241D62" w:rsidP="006859ED">
      <w:pPr>
        <w:ind w:right="2974"/>
        <w:rPr>
          <w:color w:val="000000"/>
        </w:rPr>
      </w:pPr>
      <w:r>
        <w:rPr>
          <w:color w:val="000000"/>
        </w:rPr>
        <w:t>Mit der</w:t>
      </w:r>
      <w:r w:rsidR="002B7C26" w:rsidRPr="0029319F">
        <w:rPr>
          <w:color w:val="000000"/>
        </w:rPr>
        <w:t xml:space="preserve"> CHA-Monoblock präsentiert </w:t>
      </w:r>
      <w:r>
        <w:rPr>
          <w:color w:val="000000"/>
        </w:rPr>
        <w:t>WOLF</w:t>
      </w:r>
      <w:r w:rsidR="002B7C26" w:rsidRPr="0029319F">
        <w:rPr>
          <w:color w:val="000000"/>
        </w:rPr>
        <w:t xml:space="preserve"> eine einzigartige Kombination aus </w:t>
      </w:r>
      <w:r w:rsidR="000B34A2">
        <w:rPr>
          <w:color w:val="000000"/>
        </w:rPr>
        <w:t xml:space="preserve">effizienter Technik, </w:t>
      </w:r>
      <w:r w:rsidR="002B7C26" w:rsidRPr="0029319F">
        <w:rPr>
          <w:color w:val="000000"/>
        </w:rPr>
        <w:t>hochwertigen Materialien, präzise</w:t>
      </w:r>
      <w:r w:rsidR="009445E8">
        <w:rPr>
          <w:color w:val="000000"/>
        </w:rPr>
        <w:t>r</w:t>
      </w:r>
      <w:r w:rsidR="002B7C26" w:rsidRPr="0029319F">
        <w:rPr>
          <w:color w:val="000000"/>
        </w:rPr>
        <w:t xml:space="preserve"> Verarbeitung und </w:t>
      </w:r>
      <w:r w:rsidR="000B34A2">
        <w:rPr>
          <w:color w:val="000000"/>
        </w:rPr>
        <w:t>ansprechendem Design</w:t>
      </w:r>
      <w:r w:rsidR="002B7C26" w:rsidRPr="0029319F">
        <w:rPr>
          <w:color w:val="000000"/>
        </w:rPr>
        <w:t xml:space="preserve">. Durch den serienmäßigen Einsatz von </w:t>
      </w:r>
      <w:proofErr w:type="spellStart"/>
      <w:r w:rsidR="002B7C26" w:rsidRPr="0029319F">
        <w:rPr>
          <w:color w:val="000000"/>
        </w:rPr>
        <w:t>Invertertechnik</w:t>
      </w:r>
      <w:proofErr w:type="spellEnd"/>
      <w:r w:rsidR="002B7C26" w:rsidRPr="0029319F">
        <w:rPr>
          <w:color w:val="000000"/>
        </w:rPr>
        <w:t xml:space="preserve"> heizt und kühlt die Wärmepumpe mit idealer Modulation. </w:t>
      </w:r>
      <w:r>
        <w:rPr>
          <w:color w:val="000000"/>
        </w:rPr>
        <w:t>Das Ergebnis – a</w:t>
      </w:r>
      <w:r w:rsidR="002B7C26" w:rsidRPr="0029319F">
        <w:rPr>
          <w:color w:val="000000"/>
        </w:rPr>
        <w:t xml:space="preserve">ngenehme Wärme im Winter und sanfte Kühlung im Sommer über die Fußbodenheizung. </w:t>
      </w:r>
      <w:r w:rsidR="009445E8">
        <w:rPr>
          <w:color w:val="000000"/>
        </w:rPr>
        <w:t>Der</w:t>
      </w:r>
      <w:r w:rsidR="002B7C26" w:rsidRPr="0029319F">
        <w:rPr>
          <w:color w:val="000000"/>
        </w:rPr>
        <w:t xml:space="preserve"> sich langsam drehende Ventilator im Eulenflügeldesign sowie die Einbettung der Komponenten in eine</w:t>
      </w:r>
      <w:r w:rsidR="009445E8">
        <w:rPr>
          <w:color w:val="000000"/>
        </w:rPr>
        <w:t>n</w:t>
      </w:r>
      <w:r w:rsidR="002B7C26" w:rsidRPr="0029319F">
        <w:rPr>
          <w:color w:val="000000"/>
        </w:rPr>
        <w:t xml:space="preserve"> schalldämmenden EPP-Kern machen d</w:t>
      </w:r>
      <w:r w:rsidR="0052576B" w:rsidRPr="0029319F">
        <w:rPr>
          <w:color w:val="000000"/>
        </w:rPr>
        <w:t>ie</w:t>
      </w:r>
      <w:r w:rsidR="002B7C26" w:rsidRPr="0029319F">
        <w:rPr>
          <w:color w:val="000000"/>
        </w:rPr>
        <w:t xml:space="preserve"> CHA-Monoblock extrem leise. </w:t>
      </w:r>
      <w:r w:rsidR="000B34A2">
        <w:rPr>
          <w:color w:val="000000"/>
        </w:rPr>
        <w:t>Des Weiteren kommt das innovative</w:t>
      </w:r>
      <w:r w:rsidR="00770AB9">
        <w:rPr>
          <w:color w:val="000000"/>
        </w:rPr>
        <w:t xml:space="preserve"> und </w:t>
      </w:r>
      <w:r w:rsidR="009445E8">
        <w:rPr>
          <w:color w:val="000000"/>
        </w:rPr>
        <w:t xml:space="preserve">besonders </w:t>
      </w:r>
      <w:r w:rsidR="00770AB9">
        <w:rPr>
          <w:color w:val="000000"/>
        </w:rPr>
        <w:t>umweltfreundliche</w:t>
      </w:r>
      <w:r w:rsidR="002B7C26" w:rsidRPr="0029319F">
        <w:rPr>
          <w:color w:val="000000"/>
        </w:rPr>
        <w:t xml:space="preserve"> Kältemittel R290 zum Einsatz. </w:t>
      </w:r>
    </w:p>
    <w:p w14:paraId="19D06CFD" w14:textId="56CCCEC5" w:rsidR="00FC2914" w:rsidRPr="001215FD" w:rsidRDefault="006859ED" w:rsidP="006859ED">
      <w:pPr>
        <w:ind w:right="2974"/>
        <w:rPr>
          <w:shd w:val="clear" w:color="auto" w:fill="FFFFFF"/>
        </w:rPr>
      </w:pPr>
      <w:r w:rsidRPr="006859ED">
        <w:rPr>
          <w:color w:val="000000"/>
        </w:rPr>
        <w:t>Es ist weder</w:t>
      </w:r>
      <w:r>
        <w:rPr>
          <w:color w:val="000000"/>
        </w:rPr>
        <w:t xml:space="preserve"> </w:t>
      </w:r>
      <w:r w:rsidRPr="006859ED">
        <w:rPr>
          <w:color w:val="000000"/>
        </w:rPr>
        <w:t>ozonschädigend, noch trägt es zum Treibhauseffekt bei</w:t>
      </w:r>
      <w:r w:rsidR="002B7C26" w:rsidRPr="0029319F">
        <w:rPr>
          <w:color w:val="000000"/>
        </w:rPr>
        <w:t xml:space="preserve">. Die hohe Vorlauftemperatur von bis zu 70° C gewährleistet den thermischen </w:t>
      </w:r>
      <w:proofErr w:type="spellStart"/>
      <w:r w:rsidR="002B7C26" w:rsidRPr="0029319F">
        <w:rPr>
          <w:color w:val="000000"/>
        </w:rPr>
        <w:t>Legionellenschutz</w:t>
      </w:r>
      <w:proofErr w:type="spellEnd"/>
      <w:r w:rsidR="002B7C26" w:rsidRPr="0029319F">
        <w:rPr>
          <w:color w:val="000000"/>
        </w:rPr>
        <w:t xml:space="preserve"> ohne Aktivierung des E-Heizelements. Das serienmäßig enthaltene, bedarfsgerecht geregelte E-Heizelement mit 9 kW dient zudem als zuverlässige Leistungsreserve für lange Kälteperioden. Die kompakten Abmessungen sowie die praktische Tragevorrichtung an der Außeneinheit erleichtern</w:t>
      </w:r>
      <w:r w:rsidR="009445E8">
        <w:rPr>
          <w:color w:val="000000"/>
        </w:rPr>
        <w:t xml:space="preserve"> </w:t>
      </w:r>
      <w:r w:rsidR="002B7C26" w:rsidRPr="0029319F">
        <w:rPr>
          <w:color w:val="000000"/>
        </w:rPr>
        <w:t>d</w:t>
      </w:r>
      <w:r w:rsidR="009445E8">
        <w:rPr>
          <w:color w:val="000000"/>
        </w:rPr>
        <w:t>ie</w:t>
      </w:r>
      <w:r w:rsidR="002B7C26" w:rsidRPr="0029319F">
        <w:rPr>
          <w:color w:val="000000"/>
        </w:rPr>
        <w:t xml:space="preserve"> Aufstell</w:t>
      </w:r>
      <w:r w:rsidR="009445E8">
        <w:rPr>
          <w:color w:val="000000"/>
        </w:rPr>
        <w:t>ung durch den Fachhandwerker</w:t>
      </w:r>
      <w:r w:rsidR="002B7C26" w:rsidRPr="0029319F">
        <w:rPr>
          <w:color w:val="000000"/>
        </w:rPr>
        <w:t xml:space="preserve">. Der hydraulische Anschluss ist ohne zusätzliches Zubehör </w:t>
      </w:r>
      <w:r w:rsidR="0052576B" w:rsidRPr="0029319F">
        <w:rPr>
          <w:color w:val="000000"/>
        </w:rPr>
        <w:t>werkzeuglos</w:t>
      </w:r>
      <w:r w:rsidR="002B7C26" w:rsidRPr="0029319F">
        <w:rPr>
          <w:color w:val="000000"/>
        </w:rPr>
        <w:t xml:space="preserve"> unter- oder rückseitig möglich – je nach </w:t>
      </w:r>
      <w:r w:rsidR="002B7C26" w:rsidRPr="0029319F">
        <w:rPr>
          <w:color w:val="000000"/>
        </w:rPr>
        <w:lastRenderedPageBreak/>
        <w:t>baulichen Gegebenheiten und Kundenwünschen.</w:t>
      </w:r>
      <w:r w:rsidR="00770AB9">
        <w:rPr>
          <w:color w:val="000000"/>
        </w:rPr>
        <w:t xml:space="preserve"> </w:t>
      </w:r>
      <w:r w:rsidR="00770AB9" w:rsidRPr="001215FD">
        <w:rPr>
          <w:shd w:val="clear" w:color="auto" w:fill="FFFFFF"/>
        </w:rPr>
        <w:t xml:space="preserve">Dank </w:t>
      </w:r>
      <w:hyperlink r:id="rId8" w:history="1">
        <w:r w:rsidR="00770AB9" w:rsidRPr="001215FD">
          <w:t>EEBUS</w:t>
        </w:r>
      </w:hyperlink>
      <w:r w:rsidR="00770AB9" w:rsidRPr="001215FD">
        <w:rPr>
          <w:shd w:val="clear" w:color="auto" w:fill="FFFFFF"/>
        </w:rPr>
        <w:t xml:space="preserve"> lässt sich die </w:t>
      </w:r>
      <w:r w:rsidR="001215FD">
        <w:rPr>
          <w:shd w:val="clear" w:color="auto" w:fill="FFFFFF"/>
        </w:rPr>
        <w:t>d</w:t>
      </w:r>
      <w:r w:rsidR="00770AB9" w:rsidRPr="001215FD">
        <w:rPr>
          <w:shd w:val="clear" w:color="auto" w:fill="FFFFFF"/>
        </w:rPr>
        <w:t>igitale Heizung von WOLF schon heute in ein integriertes Energiemanagement einbinden. Damit kann der Energieverbrauch optimiert und der Eigenverbrauch, z.B. von einer Photovoltaik-Anlage, erhöht werden.</w:t>
      </w:r>
    </w:p>
    <w:p w14:paraId="3A9D4093" w14:textId="77777777" w:rsidR="00FC2914" w:rsidRDefault="00FC2914" w:rsidP="00FC2914">
      <w:pPr>
        <w:ind w:right="2974"/>
        <w:rPr>
          <w:rFonts w:ascii="Helvetica" w:hAnsi="Helvetica"/>
          <w:color w:val="333333"/>
          <w:shd w:val="clear" w:color="auto" w:fill="FFFFFF"/>
        </w:rPr>
      </w:pPr>
    </w:p>
    <w:p w14:paraId="70F608A2" w14:textId="77777777" w:rsidR="002B7C26" w:rsidRPr="0029319F" w:rsidRDefault="002B7C26" w:rsidP="002B7C26">
      <w:pPr>
        <w:ind w:right="2974"/>
        <w:rPr>
          <w:color w:val="000000"/>
        </w:rPr>
      </w:pPr>
    </w:p>
    <w:p w14:paraId="4EB9082C" w14:textId="392F9331" w:rsidR="000B34A2" w:rsidRDefault="00770AB9" w:rsidP="002B7C26">
      <w:pPr>
        <w:ind w:right="2974"/>
        <w:rPr>
          <w:b/>
          <w:color w:val="000000"/>
        </w:rPr>
      </w:pPr>
      <w:r>
        <w:rPr>
          <w:b/>
          <w:color w:val="000000"/>
        </w:rPr>
        <w:t>CHA-Monoblock Wärmepumpe mit</w:t>
      </w:r>
      <w:r w:rsidR="000B34A2">
        <w:rPr>
          <w:b/>
          <w:color w:val="000000"/>
        </w:rPr>
        <w:t xml:space="preserve"> bis zu 45% Förderung </w:t>
      </w:r>
    </w:p>
    <w:p w14:paraId="0269A991" w14:textId="77777777" w:rsidR="000B34A2" w:rsidRPr="0029319F" w:rsidRDefault="000B34A2" w:rsidP="002B7C26">
      <w:pPr>
        <w:ind w:right="2974"/>
        <w:rPr>
          <w:b/>
          <w:color w:val="000000"/>
        </w:rPr>
      </w:pPr>
    </w:p>
    <w:p w14:paraId="466C757B" w14:textId="3D65BC49" w:rsidR="000B34A2" w:rsidRDefault="000B34A2" w:rsidP="00B4621E">
      <w:pPr>
        <w:ind w:right="2974"/>
        <w:rPr>
          <w:color w:val="000000"/>
        </w:rPr>
      </w:pPr>
      <w:r w:rsidRPr="000B34A2">
        <w:rPr>
          <w:color w:val="000000"/>
        </w:rPr>
        <w:t xml:space="preserve">Die Bundesregierung hat </w:t>
      </w:r>
      <w:r w:rsidR="00770AB9">
        <w:rPr>
          <w:color w:val="000000"/>
        </w:rPr>
        <w:t xml:space="preserve">Ende letzten Jahres </w:t>
      </w:r>
      <w:r w:rsidRPr="000B34A2">
        <w:rPr>
          <w:color w:val="000000"/>
        </w:rPr>
        <w:t>ein wegweisendes Klimapaket beschlossen, aus welchem sich neue Förderungsmöglichkeiten für Heizsysteme</w:t>
      </w:r>
      <w:r w:rsidR="00537FF0">
        <w:rPr>
          <w:color w:val="000000"/>
        </w:rPr>
        <w:t xml:space="preserve"> sowohl </w:t>
      </w:r>
      <w:r w:rsidR="00770AB9">
        <w:rPr>
          <w:color w:val="000000"/>
        </w:rPr>
        <w:t xml:space="preserve">in der </w:t>
      </w:r>
      <w:r w:rsidR="00537FF0">
        <w:rPr>
          <w:color w:val="000000"/>
        </w:rPr>
        <w:t>Sanierung als auch im Neubau</w:t>
      </w:r>
      <w:r w:rsidRPr="000B34A2">
        <w:rPr>
          <w:color w:val="000000"/>
        </w:rPr>
        <w:t xml:space="preserve"> ergeben. Gerade der Austausch einer alten Ölheizung</w:t>
      </w:r>
      <w:r>
        <w:rPr>
          <w:color w:val="000000"/>
        </w:rPr>
        <w:t xml:space="preserve"> gegen eine effiziente CHA-Monoblock Wärmepumpe</w:t>
      </w:r>
      <w:r w:rsidRPr="000B34A2">
        <w:rPr>
          <w:color w:val="000000"/>
        </w:rPr>
        <w:t xml:space="preserve"> lohnt sich nun richtig. Denn der Staat beteiligt sich nicht nur mit bis zu 45 % </w:t>
      </w:r>
      <w:r w:rsidR="001215FD">
        <w:rPr>
          <w:color w:val="000000"/>
        </w:rPr>
        <w:t>an den</w:t>
      </w:r>
      <w:r w:rsidR="00790B2E">
        <w:rPr>
          <w:color w:val="000000"/>
        </w:rPr>
        <w:t xml:space="preserve"> </w:t>
      </w:r>
      <w:r w:rsidR="00537FF0" w:rsidRPr="000B34A2">
        <w:rPr>
          <w:color w:val="000000"/>
        </w:rPr>
        <w:t>Anscha</w:t>
      </w:r>
      <w:r w:rsidR="00537FF0">
        <w:rPr>
          <w:color w:val="000000"/>
        </w:rPr>
        <w:t xml:space="preserve">ffungs- und Installationskosten, sondern </w:t>
      </w:r>
      <w:r w:rsidR="00770AB9">
        <w:rPr>
          <w:color w:val="000000"/>
        </w:rPr>
        <w:t>der gleiche</w:t>
      </w:r>
      <w:r w:rsidR="00537FF0">
        <w:rPr>
          <w:color w:val="000000"/>
        </w:rPr>
        <w:t xml:space="preserve"> Fördersatz gilt </w:t>
      </w:r>
      <w:r w:rsidR="001215FD">
        <w:rPr>
          <w:color w:val="000000"/>
        </w:rPr>
        <w:t>für</w:t>
      </w:r>
      <w:r w:rsidR="001215FD" w:rsidRPr="000B34A2">
        <w:rPr>
          <w:color w:val="000000"/>
        </w:rPr>
        <w:t xml:space="preserve"> </w:t>
      </w:r>
      <w:r w:rsidR="00537FF0" w:rsidRPr="000B34A2">
        <w:rPr>
          <w:color w:val="000000"/>
        </w:rPr>
        <w:t xml:space="preserve">alle notwendigen </w:t>
      </w:r>
      <w:proofErr w:type="spellStart"/>
      <w:r w:rsidR="00537FF0" w:rsidRPr="000B34A2">
        <w:rPr>
          <w:color w:val="000000"/>
        </w:rPr>
        <w:t>Umfeldmaßnahmen</w:t>
      </w:r>
      <w:proofErr w:type="spellEnd"/>
      <w:r w:rsidR="000E2D11">
        <w:rPr>
          <w:color w:val="000000"/>
        </w:rPr>
        <w:t>,</w:t>
      </w:r>
      <w:r w:rsidRPr="000B34A2">
        <w:rPr>
          <w:color w:val="000000"/>
        </w:rPr>
        <w:t xml:space="preserve"> wie beispielsweise für </w:t>
      </w:r>
      <w:r w:rsidR="00B4621E">
        <w:rPr>
          <w:color w:val="000000"/>
        </w:rPr>
        <w:t>den Einbau einer neuen</w:t>
      </w:r>
      <w:r w:rsidRPr="000B34A2">
        <w:rPr>
          <w:color w:val="000000"/>
        </w:rPr>
        <w:t xml:space="preserve"> Fußbodenheizung. </w:t>
      </w:r>
      <w:r w:rsidR="00B8517E">
        <w:t xml:space="preserve">Im </w:t>
      </w:r>
      <w:r w:rsidR="00B8517E" w:rsidRPr="00785310">
        <w:t>WOLF</w:t>
      </w:r>
      <w:r w:rsidR="00B8517E">
        <w:t xml:space="preserve"> </w:t>
      </w:r>
      <w:r w:rsidR="00B8517E" w:rsidRPr="00785310">
        <w:t xml:space="preserve">Heizungskompass </w:t>
      </w:r>
      <w:r w:rsidR="00B8517E">
        <w:t>(</w:t>
      </w:r>
      <w:hyperlink r:id="rId9" w:history="1">
        <w:r w:rsidR="00B8517E" w:rsidRPr="006E6CFC">
          <w:rPr>
            <w:rStyle w:val="Hyperlink"/>
          </w:rPr>
          <w:t>www.wolf.eu/heizungskompass</w:t>
        </w:r>
      </w:hyperlink>
      <w:r w:rsidR="00B8517E">
        <w:t xml:space="preserve">) sind die verschiedenen Fördermöglichkeiten bei einer Modernisierung übersichtlich zusammengestellt. </w:t>
      </w:r>
      <w:r w:rsidR="001215FD">
        <w:rPr>
          <w:color w:val="000000"/>
        </w:rPr>
        <w:t>A</w:t>
      </w:r>
      <w:r w:rsidRPr="000B34A2">
        <w:rPr>
          <w:color w:val="000000"/>
        </w:rPr>
        <w:t xml:space="preserve">uch im Neubau gibt es über das </w:t>
      </w:r>
      <w:r w:rsidR="00B4621E">
        <w:rPr>
          <w:color w:val="000000"/>
        </w:rPr>
        <w:t>Marktanreizprogramm der BAFA</w:t>
      </w:r>
      <w:r w:rsidRPr="000B34A2">
        <w:rPr>
          <w:color w:val="000000"/>
        </w:rPr>
        <w:t xml:space="preserve"> bis zu 35 % Förderung</w:t>
      </w:r>
      <w:r>
        <w:rPr>
          <w:color w:val="000000"/>
        </w:rPr>
        <w:t xml:space="preserve"> für eine neue WOLF CHA Wärmepumpe</w:t>
      </w:r>
      <w:r w:rsidR="00B4621E">
        <w:rPr>
          <w:color w:val="000000"/>
        </w:rPr>
        <w:t xml:space="preserve"> (</w:t>
      </w:r>
      <w:r w:rsidR="00B4621E" w:rsidRPr="000B34A2">
        <w:rPr>
          <w:color w:val="000000"/>
        </w:rPr>
        <w:t>JAZ ≥ 4,5</w:t>
      </w:r>
      <w:r w:rsidR="00B4621E">
        <w:rPr>
          <w:color w:val="000000"/>
        </w:rPr>
        <w:t>)</w:t>
      </w:r>
      <w:r w:rsidRPr="000B34A2">
        <w:rPr>
          <w:color w:val="000000"/>
        </w:rPr>
        <w:t xml:space="preserve">. </w:t>
      </w:r>
      <w:r w:rsidR="00B4621E" w:rsidRPr="00B4621E">
        <w:rPr>
          <w:color w:val="000000"/>
        </w:rPr>
        <w:t xml:space="preserve">Der Einbau von hocheffizienten Wärmepumpen lohnt sich in Kombination mit dem KfW-Effizienzhaus </w:t>
      </w:r>
      <w:r w:rsidR="00B4621E">
        <w:rPr>
          <w:color w:val="000000"/>
        </w:rPr>
        <w:t>sogar</w:t>
      </w:r>
      <w:r w:rsidR="00B4621E" w:rsidRPr="00B4621E">
        <w:rPr>
          <w:color w:val="000000"/>
        </w:rPr>
        <w:t xml:space="preserve"> doppelt.</w:t>
      </w:r>
      <w:r w:rsidR="00B4621E">
        <w:rPr>
          <w:color w:val="000000"/>
        </w:rPr>
        <w:t xml:space="preserve"> Der Förderbetrag wurde </w:t>
      </w:r>
      <w:r w:rsidR="00B4621E" w:rsidRPr="00B4621E">
        <w:rPr>
          <w:color w:val="000000"/>
        </w:rPr>
        <w:t>von 100.000 EUR auf 120.000 EUR angehoben. Zudem bietet</w:t>
      </w:r>
      <w:r w:rsidR="00B4621E">
        <w:rPr>
          <w:color w:val="000000"/>
        </w:rPr>
        <w:t xml:space="preserve"> </w:t>
      </w:r>
      <w:r w:rsidR="00B4621E" w:rsidRPr="00B4621E">
        <w:rPr>
          <w:color w:val="000000"/>
        </w:rPr>
        <w:t xml:space="preserve">die KfW (Energieeffizient Bauen – Kredit 153) attraktive </w:t>
      </w:r>
      <w:r w:rsidR="00B4621E">
        <w:rPr>
          <w:color w:val="000000"/>
        </w:rPr>
        <w:t>Ti</w:t>
      </w:r>
      <w:r w:rsidR="000E2D11">
        <w:rPr>
          <w:color w:val="000000"/>
        </w:rPr>
        <w:t>l</w:t>
      </w:r>
      <w:r w:rsidR="00B4621E">
        <w:rPr>
          <w:color w:val="000000"/>
        </w:rPr>
        <w:t xml:space="preserve">gungszuschüsse von bis zu 30.000 EUR. </w:t>
      </w:r>
      <w:r w:rsidR="00B4621E" w:rsidRPr="00B4621E">
        <w:rPr>
          <w:color w:val="000000"/>
        </w:rPr>
        <w:t>Die Luft-/Wasser-Wärmepumpe</w:t>
      </w:r>
      <w:r w:rsidR="00B4621E">
        <w:rPr>
          <w:color w:val="000000"/>
        </w:rPr>
        <w:t xml:space="preserve"> </w:t>
      </w:r>
      <w:r w:rsidR="00B4621E" w:rsidRPr="00B4621E">
        <w:rPr>
          <w:color w:val="000000"/>
        </w:rPr>
        <w:t>CHA-Monoblock</w:t>
      </w:r>
      <w:r w:rsidR="000E2D11">
        <w:rPr>
          <w:color w:val="000000"/>
        </w:rPr>
        <w:t>,</w:t>
      </w:r>
      <w:r w:rsidR="00B4621E" w:rsidRPr="00B4621E">
        <w:rPr>
          <w:color w:val="000000"/>
        </w:rPr>
        <w:t xml:space="preserve"> in den Leistungsgrößen von 7 und 10 kW</w:t>
      </w:r>
      <w:r w:rsidR="000E2D11">
        <w:rPr>
          <w:color w:val="000000"/>
        </w:rPr>
        <w:t>,</w:t>
      </w:r>
      <w:r w:rsidR="00B4621E" w:rsidRPr="00B4621E">
        <w:rPr>
          <w:color w:val="000000"/>
        </w:rPr>
        <w:t xml:space="preserve"> ermöglicht die Realisierung </w:t>
      </w:r>
      <w:r w:rsidR="00B4621E">
        <w:rPr>
          <w:color w:val="000000"/>
        </w:rPr>
        <w:t>eines solchen</w:t>
      </w:r>
      <w:r w:rsidR="00B4621E" w:rsidRPr="00B4621E">
        <w:rPr>
          <w:color w:val="000000"/>
        </w:rPr>
        <w:t xml:space="preserve"> KfW Effizienz</w:t>
      </w:r>
      <w:r w:rsidR="00B4621E">
        <w:rPr>
          <w:color w:val="000000"/>
        </w:rPr>
        <w:t>hauses.</w:t>
      </w:r>
    </w:p>
    <w:p w14:paraId="416F3A18" w14:textId="77777777" w:rsidR="000B34A2" w:rsidRDefault="000B34A2" w:rsidP="000B34A2">
      <w:pPr>
        <w:ind w:right="2974"/>
        <w:rPr>
          <w:color w:val="000000"/>
        </w:rPr>
      </w:pPr>
    </w:p>
    <w:p w14:paraId="1A8E2261" w14:textId="42DB2AA8" w:rsidR="000B34A2" w:rsidRPr="000B34A2" w:rsidRDefault="00B4621E" w:rsidP="000B34A2">
      <w:pPr>
        <w:ind w:right="2974"/>
        <w:rPr>
          <w:color w:val="000000"/>
        </w:rPr>
      </w:pPr>
      <w:r>
        <w:rPr>
          <w:color w:val="000000"/>
        </w:rPr>
        <w:t>Mehr Informationen zur</w:t>
      </w:r>
      <w:r w:rsidR="000B34A2" w:rsidRPr="000B34A2">
        <w:rPr>
          <w:color w:val="000000"/>
        </w:rPr>
        <w:t xml:space="preserve"> CHA-Monoblock Wärmepumpe von WOLF.</w:t>
      </w:r>
    </w:p>
    <w:p w14:paraId="532ED349" w14:textId="77777777" w:rsidR="000B34A2" w:rsidRDefault="000B34A2" w:rsidP="000B34A2">
      <w:pPr>
        <w:ind w:right="2974"/>
        <w:rPr>
          <w:color w:val="000000"/>
        </w:rPr>
      </w:pPr>
    </w:p>
    <w:p w14:paraId="44AF9602" w14:textId="0238EBE4" w:rsidR="000B34A2" w:rsidRDefault="00B6650C" w:rsidP="000B34A2">
      <w:pPr>
        <w:ind w:right="2974"/>
        <w:rPr>
          <w:color w:val="000000"/>
        </w:rPr>
      </w:pPr>
      <w:hyperlink r:id="rId10" w:history="1">
        <w:r w:rsidR="007A7BAD">
          <w:rPr>
            <w:rStyle w:val="Hyperlink"/>
          </w:rPr>
          <w:t>www.wolf.eu/cha</w:t>
        </w:r>
      </w:hyperlink>
      <w:r w:rsidR="007A7BAD">
        <w:rPr>
          <w:color w:val="000000"/>
        </w:rPr>
        <w:t xml:space="preserve"> </w:t>
      </w:r>
    </w:p>
    <w:p w14:paraId="603C00D4" w14:textId="77777777" w:rsidR="00DA656B" w:rsidRPr="0029319F" w:rsidRDefault="00DA656B" w:rsidP="0069132E">
      <w:pPr>
        <w:rPr>
          <w:b/>
          <w:color w:val="000000"/>
        </w:rPr>
      </w:pPr>
    </w:p>
    <w:p w14:paraId="2FBAAA15" w14:textId="77777777" w:rsidR="007D35B8" w:rsidRPr="0029319F" w:rsidRDefault="007D35B8" w:rsidP="007D35B8">
      <w:pPr>
        <w:rPr>
          <w:bCs w:val="0"/>
          <w:color w:val="000000"/>
        </w:rPr>
      </w:pPr>
    </w:p>
    <w:p w14:paraId="3C883F71" w14:textId="3762669B" w:rsidR="00AB45C0" w:rsidRPr="0029319F" w:rsidRDefault="004210C4" w:rsidP="0069132E">
      <w:pPr>
        <w:rPr>
          <w:color w:val="000000" w:themeColor="text1"/>
          <w:sz w:val="18"/>
          <w:szCs w:val="18"/>
        </w:rPr>
      </w:pPr>
      <w:r>
        <w:rPr>
          <w:color w:val="000000" w:themeColor="text1"/>
          <w:sz w:val="18"/>
          <w:szCs w:val="18"/>
        </w:rPr>
        <w:t xml:space="preserve">ca. </w:t>
      </w:r>
      <w:r w:rsidR="00B4621E">
        <w:rPr>
          <w:color w:val="000000" w:themeColor="text1"/>
          <w:sz w:val="18"/>
          <w:szCs w:val="18"/>
        </w:rPr>
        <w:t>3.</w:t>
      </w:r>
      <w:r w:rsidR="00D67CFB">
        <w:rPr>
          <w:color w:val="000000" w:themeColor="text1"/>
          <w:sz w:val="18"/>
          <w:szCs w:val="18"/>
        </w:rPr>
        <w:t>7</w:t>
      </w:r>
      <w:bookmarkStart w:id="0" w:name="_GoBack"/>
      <w:bookmarkEnd w:id="0"/>
      <w:r w:rsidR="00D67CFB">
        <w:rPr>
          <w:color w:val="000000" w:themeColor="text1"/>
          <w:sz w:val="18"/>
          <w:szCs w:val="18"/>
        </w:rPr>
        <w:t>37</w:t>
      </w:r>
      <w:r w:rsidR="007D35B8" w:rsidRPr="0029319F">
        <w:rPr>
          <w:color w:val="000000" w:themeColor="text1"/>
          <w:sz w:val="18"/>
          <w:szCs w:val="18"/>
        </w:rPr>
        <w:t xml:space="preserve"> Zeichen. Abdruck honorarfrei. Belegexemplar erbeten. </w:t>
      </w:r>
    </w:p>
    <w:p w14:paraId="7F35BB1C" w14:textId="77777777" w:rsidR="00AB45C0" w:rsidRPr="0029319F" w:rsidRDefault="00AB45C0" w:rsidP="0069132E">
      <w:pPr>
        <w:rPr>
          <w:color w:val="000000" w:themeColor="text1"/>
        </w:rPr>
      </w:pPr>
    </w:p>
    <w:p w14:paraId="5CA07BB3" w14:textId="77777777" w:rsidR="00AB45C0" w:rsidRPr="0029319F" w:rsidRDefault="00AB45C0" w:rsidP="0069132E">
      <w:pPr>
        <w:rPr>
          <w:b/>
          <w:color w:val="000000"/>
        </w:rPr>
      </w:pPr>
    </w:p>
    <w:p w14:paraId="019FB1EB" w14:textId="77777777" w:rsidR="008B33E0" w:rsidRPr="0029319F" w:rsidRDefault="008B33E0" w:rsidP="0069132E">
      <w:pPr>
        <w:rPr>
          <w:b/>
          <w:color w:val="000000"/>
        </w:rPr>
      </w:pPr>
    </w:p>
    <w:p w14:paraId="66792D0E" w14:textId="77777777" w:rsidR="008B33E0" w:rsidRPr="0029319F" w:rsidRDefault="008B33E0" w:rsidP="0069132E">
      <w:pPr>
        <w:rPr>
          <w:b/>
          <w:color w:val="000000"/>
        </w:rPr>
      </w:pPr>
    </w:p>
    <w:p w14:paraId="6F400B6A" w14:textId="77777777" w:rsidR="00DA656B" w:rsidRPr="0029319F" w:rsidRDefault="00DA656B" w:rsidP="0069132E">
      <w:pPr>
        <w:rPr>
          <w:b/>
          <w:color w:val="000000"/>
        </w:rPr>
      </w:pPr>
    </w:p>
    <w:p w14:paraId="0702D61A" w14:textId="77777777" w:rsidR="00DA656B" w:rsidRPr="0029319F" w:rsidRDefault="00DA656B" w:rsidP="0069132E">
      <w:pPr>
        <w:rPr>
          <w:b/>
          <w:color w:val="000000"/>
        </w:rPr>
      </w:pPr>
    </w:p>
    <w:p w14:paraId="12DC48D6" w14:textId="77777777" w:rsidR="00DA656B" w:rsidRPr="0029319F" w:rsidRDefault="00DA656B" w:rsidP="0069132E">
      <w:pPr>
        <w:rPr>
          <w:b/>
          <w:color w:val="000000"/>
        </w:rPr>
      </w:pPr>
    </w:p>
    <w:p w14:paraId="27E305B9" w14:textId="77777777" w:rsidR="00DA656B" w:rsidRPr="0029319F" w:rsidRDefault="00DA656B" w:rsidP="0069132E">
      <w:pPr>
        <w:rPr>
          <w:b/>
          <w:color w:val="000000"/>
        </w:rPr>
      </w:pPr>
    </w:p>
    <w:p w14:paraId="64D289DA" w14:textId="77777777" w:rsidR="008B33E0" w:rsidRPr="0029319F" w:rsidRDefault="008B33E0" w:rsidP="00DA656B">
      <w:pPr>
        <w:ind w:right="2691"/>
        <w:outlineLvl w:val="0"/>
        <w:rPr>
          <w:b/>
          <w:color w:val="000000" w:themeColor="text1"/>
          <w:sz w:val="20"/>
          <w:szCs w:val="20"/>
        </w:rPr>
      </w:pPr>
    </w:p>
    <w:p w14:paraId="7BFF59FE" w14:textId="77777777" w:rsidR="008B33E0" w:rsidRPr="0029319F" w:rsidRDefault="008B33E0" w:rsidP="00DA656B">
      <w:pPr>
        <w:ind w:right="2691"/>
        <w:outlineLvl w:val="0"/>
        <w:rPr>
          <w:b/>
          <w:color w:val="000000" w:themeColor="text1"/>
          <w:sz w:val="20"/>
          <w:szCs w:val="20"/>
        </w:rPr>
      </w:pPr>
    </w:p>
    <w:p w14:paraId="0E2C5166" w14:textId="77777777" w:rsidR="008B33E0" w:rsidRPr="0029319F" w:rsidRDefault="008B33E0" w:rsidP="00DA656B">
      <w:pPr>
        <w:ind w:right="2691"/>
        <w:outlineLvl w:val="0"/>
        <w:rPr>
          <w:b/>
          <w:color w:val="000000" w:themeColor="text1"/>
          <w:sz w:val="20"/>
          <w:szCs w:val="20"/>
        </w:rPr>
      </w:pPr>
    </w:p>
    <w:p w14:paraId="553B6DBA" w14:textId="77777777" w:rsidR="008B33E0" w:rsidRPr="0029319F" w:rsidRDefault="008B33E0" w:rsidP="00DA656B">
      <w:pPr>
        <w:ind w:right="2691"/>
        <w:outlineLvl w:val="0"/>
        <w:rPr>
          <w:b/>
          <w:color w:val="000000" w:themeColor="text1"/>
          <w:sz w:val="20"/>
          <w:szCs w:val="20"/>
        </w:rPr>
      </w:pPr>
    </w:p>
    <w:p w14:paraId="63ED50D5" w14:textId="77777777" w:rsidR="008B33E0" w:rsidRPr="0029319F" w:rsidRDefault="008B33E0" w:rsidP="00DA656B">
      <w:pPr>
        <w:ind w:right="2691"/>
        <w:outlineLvl w:val="0"/>
        <w:rPr>
          <w:b/>
          <w:color w:val="000000" w:themeColor="text1"/>
          <w:sz w:val="20"/>
          <w:szCs w:val="20"/>
        </w:rPr>
      </w:pPr>
    </w:p>
    <w:p w14:paraId="2242FA89" w14:textId="77777777" w:rsidR="008B33E0" w:rsidRPr="00CE0609" w:rsidRDefault="008B33E0" w:rsidP="00CE0609">
      <w:pPr>
        <w:ind w:right="2549"/>
        <w:outlineLvl w:val="0"/>
        <w:rPr>
          <w:color w:val="000000" w:themeColor="text1"/>
          <w:sz w:val="20"/>
          <w:szCs w:val="20"/>
        </w:rPr>
      </w:pPr>
    </w:p>
    <w:p w14:paraId="604660A4" w14:textId="77777777" w:rsidR="00CE0609" w:rsidRPr="00CE0609" w:rsidRDefault="00CE0609" w:rsidP="00CE0609">
      <w:pPr>
        <w:ind w:right="2549"/>
        <w:outlineLvl w:val="0"/>
        <w:rPr>
          <w:b/>
          <w:color w:val="000000" w:themeColor="text1"/>
        </w:rPr>
      </w:pPr>
      <w:r w:rsidRPr="00CE0609">
        <w:rPr>
          <w:b/>
          <w:color w:val="000000" w:themeColor="text1"/>
        </w:rPr>
        <w:t>Unternehmensprofil:</w:t>
      </w:r>
    </w:p>
    <w:p w14:paraId="06F65B35" w14:textId="77777777" w:rsidR="00CE0609" w:rsidRPr="00CE0609" w:rsidRDefault="00CE0609" w:rsidP="00CE0609">
      <w:pPr>
        <w:ind w:right="2549"/>
        <w:outlineLvl w:val="0"/>
        <w:rPr>
          <w:color w:val="000000" w:themeColor="text1"/>
        </w:rPr>
      </w:pPr>
      <w:r w:rsidRPr="00CE0609">
        <w:rPr>
          <w:color w:val="000000" w:themeColor="text1"/>
        </w:rPr>
        <w:t xml:space="preserve">Die WOLF Group zählt zu den führenden Systemanbietern von Heizungs- und Klimasystemen und gemeinsam mit ihrer Muttergesellschaft, der börsennotierten </w:t>
      </w:r>
      <w:proofErr w:type="spellStart"/>
      <w:r w:rsidRPr="00CE0609">
        <w:rPr>
          <w:color w:val="000000" w:themeColor="text1"/>
        </w:rPr>
        <w:t>Centrotec</w:t>
      </w:r>
      <w:proofErr w:type="spellEnd"/>
      <w:r w:rsidRPr="00CE0609">
        <w:rPr>
          <w:color w:val="000000" w:themeColor="text1"/>
        </w:rPr>
        <w:t xml:space="preserve"> </w:t>
      </w:r>
      <w:proofErr w:type="spellStart"/>
      <w:r w:rsidRPr="00CE0609">
        <w:rPr>
          <w:color w:val="000000" w:themeColor="text1"/>
        </w:rPr>
        <w:t>Sustainable</w:t>
      </w:r>
      <w:proofErr w:type="spellEnd"/>
      <w:r w:rsidRPr="00CE0609">
        <w:rPr>
          <w:color w:val="000000" w:themeColor="text1"/>
        </w:rPr>
        <w:t xml:space="preserve"> AG, zu den führenden Komplettanbietern für Energiesparlösungen im Bereich der Gebäudetechnik. Mit circa 2.000 Mitarbeitern an allen Standorten und 60 Vertriebspartnern in über 50 Ländern ist WOLF international aufgestellt. Das Unternehmen erwirtschaftete 2018 einen Jahresumsatz von rund 389 Mio. Euro. Die WOLF Group hat es sich zur Aufgabe gemacht, sich gezielt dem Wunsch der Menschen nach persönlicher Wohlfühlatmosphäre zu widmen. Das Unternehmen positioniert sich als „Experte für gesundes Raumklima“ und unterstreicht diesen Anspruch mit der klaren und verbindlichen Aussage: „WOLF – Voll auf mich eingestellt.“ Weitere Informationen unter www.wolf.eu.</w:t>
      </w:r>
    </w:p>
    <w:p w14:paraId="3415BBBF" w14:textId="77777777" w:rsidR="00CE0609" w:rsidRPr="00CE0609" w:rsidRDefault="00CE0609" w:rsidP="00CE0609">
      <w:pPr>
        <w:ind w:right="2549"/>
        <w:outlineLvl w:val="0"/>
        <w:rPr>
          <w:color w:val="000000" w:themeColor="text1"/>
        </w:rPr>
      </w:pPr>
    </w:p>
    <w:p w14:paraId="40D070C5" w14:textId="77777777" w:rsidR="00CE0609" w:rsidRPr="00CE0609" w:rsidRDefault="00CE0609" w:rsidP="00CE0609">
      <w:pPr>
        <w:ind w:right="2549"/>
        <w:outlineLvl w:val="0"/>
        <w:rPr>
          <w:color w:val="000000" w:themeColor="text1"/>
        </w:rPr>
      </w:pPr>
    </w:p>
    <w:p w14:paraId="1782FC00" w14:textId="77777777" w:rsidR="00CE0609" w:rsidRPr="00CE0609" w:rsidRDefault="00CE0609" w:rsidP="00CE0609">
      <w:pPr>
        <w:ind w:right="2549"/>
        <w:outlineLvl w:val="0"/>
        <w:rPr>
          <w:b/>
          <w:color w:val="000000" w:themeColor="text1"/>
        </w:rPr>
      </w:pPr>
      <w:r w:rsidRPr="00CE0609">
        <w:rPr>
          <w:b/>
          <w:color w:val="000000" w:themeColor="text1"/>
        </w:rPr>
        <w:t>Pressekontakt:</w:t>
      </w:r>
    </w:p>
    <w:p w14:paraId="170A5BF4" w14:textId="4BFC3F17" w:rsidR="00CE0609" w:rsidRPr="00CE0609" w:rsidRDefault="00CE0609" w:rsidP="00CE0609">
      <w:pPr>
        <w:ind w:right="2549"/>
        <w:outlineLvl w:val="0"/>
        <w:rPr>
          <w:color w:val="000000" w:themeColor="text1"/>
        </w:rPr>
      </w:pPr>
      <w:r>
        <w:rPr>
          <w:color w:val="000000" w:themeColor="text1"/>
        </w:rPr>
        <w:t>WOLF</w:t>
      </w:r>
      <w:r w:rsidRPr="00CE0609">
        <w:rPr>
          <w:color w:val="000000" w:themeColor="text1"/>
        </w:rPr>
        <w:t xml:space="preserve"> GmbH </w:t>
      </w:r>
    </w:p>
    <w:p w14:paraId="03764BDA" w14:textId="77777777" w:rsidR="00CE0609" w:rsidRPr="00CE0609" w:rsidRDefault="00CE0609" w:rsidP="00CE0609">
      <w:pPr>
        <w:ind w:right="2549"/>
        <w:outlineLvl w:val="0"/>
        <w:rPr>
          <w:color w:val="000000" w:themeColor="text1"/>
        </w:rPr>
      </w:pPr>
      <w:r w:rsidRPr="00CE0609">
        <w:rPr>
          <w:color w:val="000000" w:themeColor="text1"/>
        </w:rPr>
        <w:t>Industriestr. 1 | D-84048 Mainburg</w:t>
      </w:r>
    </w:p>
    <w:p w14:paraId="6C48A41D" w14:textId="77777777" w:rsidR="00CE0609" w:rsidRPr="00CE0609" w:rsidRDefault="00CE0609" w:rsidP="00CE0609">
      <w:pPr>
        <w:ind w:right="2549"/>
        <w:outlineLvl w:val="0"/>
        <w:rPr>
          <w:color w:val="000000" w:themeColor="text1"/>
        </w:rPr>
      </w:pPr>
      <w:r w:rsidRPr="00CE0609">
        <w:rPr>
          <w:color w:val="000000" w:themeColor="text1"/>
        </w:rPr>
        <w:t>Gudrun Krausche, Abteilung Marketing / PR</w:t>
      </w:r>
    </w:p>
    <w:p w14:paraId="39CCD609" w14:textId="77777777" w:rsidR="00CE0609" w:rsidRPr="00B6650C" w:rsidRDefault="00CE0609" w:rsidP="00CE0609">
      <w:pPr>
        <w:ind w:right="2549"/>
        <w:outlineLvl w:val="0"/>
        <w:rPr>
          <w:color w:val="000000" w:themeColor="text1"/>
          <w:lang w:val="en-GB"/>
        </w:rPr>
      </w:pPr>
      <w:r w:rsidRPr="00B6650C">
        <w:rPr>
          <w:color w:val="000000" w:themeColor="text1"/>
          <w:lang w:val="en-GB"/>
        </w:rPr>
        <w:t>Tel +49 8751 - 74 1575</w:t>
      </w:r>
    </w:p>
    <w:p w14:paraId="023BE786" w14:textId="77777777" w:rsidR="00CE0609" w:rsidRPr="006859ED" w:rsidRDefault="00CE0609" w:rsidP="00CE0609">
      <w:pPr>
        <w:ind w:right="2549"/>
        <w:outlineLvl w:val="0"/>
        <w:rPr>
          <w:color w:val="000000" w:themeColor="text1"/>
          <w:lang w:val="en-US"/>
        </w:rPr>
      </w:pPr>
      <w:r w:rsidRPr="006859ED">
        <w:rPr>
          <w:color w:val="000000" w:themeColor="text1"/>
          <w:lang w:val="en-US"/>
        </w:rPr>
        <w:t>Fax +49 8751 - 74 1683</w:t>
      </w:r>
    </w:p>
    <w:p w14:paraId="5C93F795" w14:textId="2710FA59" w:rsidR="0069132E" w:rsidRPr="00CE0609" w:rsidRDefault="00CE0609" w:rsidP="00CE0609">
      <w:pPr>
        <w:pStyle w:val="Default"/>
        <w:ind w:right="2549"/>
        <w:rPr>
          <w:lang w:val="en-US"/>
        </w:rPr>
      </w:pPr>
      <w:r w:rsidRPr="006859ED">
        <w:rPr>
          <w:color w:val="000000" w:themeColor="text1"/>
          <w:lang w:val="en-US"/>
        </w:rPr>
        <w:t>gudrun.krausche@wolf.eu</w:t>
      </w:r>
    </w:p>
    <w:p w14:paraId="338DEF43" w14:textId="77777777" w:rsidR="00A37AD6" w:rsidRPr="00B6650C" w:rsidRDefault="00EF3069" w:rsidP="0069132E">
      <w:pPr>
        <w:pStyle w:val="Default"/>
        <w:ind w:right="2833"/>
        <w:rPr>
          <w:rFonts w:ascii="Arial Narrow" w:hAnsi="Arial Narrow"/>
          <w:b/>
          <w:sz w:val="28"/>
          <w:szCs w:val="28"/>
        </w:rPr>
      </w:pPr>
      <w:r w:rsidRPr="00B6650C">
        <w:rPr>
          <w:b/>
        </w:rPr>
        <w:br w:type="page"/>
      </w:r>
      <w:r w:rsidR="00A37AD6" w:rsidRPr="00B6650C">
        <w:rPr>
          <w:rFonts w:ascii="Arial Narrow" w:hAnsi="Arial Narrow"/>
          <w:b/>
          <w:sz w:val="28"/>
          <w:szCs w:val="28"/>
        </w:rPr>
        <w:lastRenderedPageBreak/>
        <w:t>Bildbogen</w:t>
      </w:r>
    </w:p>
    <w:p w14:paraId="6720B8E6" w14:textId="77777777" w:rsidR="00A37AD6" w:rsidRPr="00B6650C" w:rsidRDefault="00A37AD6" w:rsidP="007404BA">
      <w:pPr>
        <w:rPr>
          <w:rFonts w:ascii="Arial Narrow" w:hAnsi="Arial Narrow"/>
          <w:b/>
        </w:rPr>
      </w:pPr>
    </w:p>
    <w:p w14:paraId="073D424B" w14:textId="06A3FC7E" w:rsidR="007A7BAD" w:rsidRDefault="007A7BAD" w:rsidP="007A7BAD">
      <w:pPr>
        <w:ind w:right="2974"/>
        <w:rPr>
          <w:rFonts w:ascii="Arial Narrow" w:hAnsi="Arial Narrow"/>
          <w:b/>
          <w:color w:val="000000"/>
          <w:sz w:val="44"/>
          <w:szCs w:val="44"/>
        </w:rPr>
      </w:pPr>
      <w:r>
        <w:rPr>
          <w:rFonts w:ascii="Arial Narrow" w:hAnsi="Arial Narrow"/>
          <w:b/>
          <w:color w:val="000000"/>
          <w:sz w:val="44"/>
          <w:szCs w:val="44"/>
        </w:rPr>
        <w:t>WOLF</w:t>
      </w:r>
      <w:r w:rsidRPr="00241D62">
        <w:rPr>
          <w:rFonts w:ascii="Arial Narrow" w:hAnsi="Arial Narrow"/>
          <w:b/>
          <w:color w:val="000000"/>
          <w:sz w:val="44"/>
          <w:szCs w:val="44"/>
        </w:rPr>
        <w:t xml:space="preserve"> CHA Monoblock Wärmepumpe –</w:t>
      </w:r>
      <w:r w:rsidR="001215FD">
        <w:rPr>
          <w:rFonts w:ascii="Arial Narrow" w:hAnsi="Arial Narrow"/>
          <w:b/>
          <w:color w:val="000000"/>
          <w:sz w:val="44"/>
          <w:szCs w:val="44"/>
        </w:rPr>
        <w:t xml:space="preserve"> </w:t>
      </w:r>
      <w:r w:rsidRPr="00241D62">
        <w:rPr>
          <w:rFonts w:ascii="Arial Narrow" w:hAnsi="Arial Narrow"/>
          <w:b/>
          <w:color w:val="000000"/>
          <w:sz w:val="44"/>
          <w:szCs w:val="44"/>
        </w:rPr>
        <w:t>bis zu 45 % Förderung!</w:t>
      </w:r>
    </w:p>
    <w:p w14:paraId="60F0B6D0" w14:textId="77777777" w:rsidR="00A37AD6" w:rsidRPr="0029319F" w:rsidRDefault="00A37AD6" w:rsidP="007404BA">
      <w:pPr>
        <w:rPr>
          <w:rFonts w:ascii="Arial Narrow" w:hAnsi="Arial Narrow"/>
          <w:b/>
        </w:rPr>
      </w:pPr>
    </w:p>
    <w:p w14:paraId="22E3F92F" w14:textId="3B2E63F9" w:rsidR="00A37AD6" w:rsidRPr="0029319F" w:rsidRDefault="00A37AD6" w:rsidP="007404BA">
      <w:pPr>
        <w:rPr>
          <w:b/>
        </w:rPr>
      </w:pPr>
      <w:r w:rsidRPr="0029319F">
        <w:t xml:space="preserve">Quelle: </w:t>
      </w:r>
      <w:r w:rsidR="00241D62">
        <w:t>WOLF</w:t>
      </w:r>
      <w:r w:rsidR="00171757" w:rsidRPr="0029319F">
        <w:t xml:space="preserve"> GmbH</w:t>
      </w:r>
    </w:p>
    <w:p w14:paraId="1EDB3F9E" w14:textId="2CA3D769" w:rsidR="00A37AD6" w:rsidRPr="0029319F" w:rsidRDefault="00BC252E" w:rsidP="007C0094">
      <w:pPr>
        <w:ind w:right="2833"/>
      </w:pPr>
      <w:r w:rsidRPr="0029319F">
        <w:rPr>
          <w:noProof/>
        </w:rPr>
        <w:drawing>
          <wp:inline distT="0" distB="0" distL="0" distR="0" wp14:anchorId="248BA9B8" wp14:editId="0F9DD40F">
            <wp:extent cx="3185160" cy="2543175"/>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b="14496"/>
                    <a:stretch/>
                  </pic:blipFill>
                  <pic:spPr bwMode="auto">
                    <a:xfrm>
                      <a:off x="0" y="0"/>
                      <a:ext cx="3196140" cy="2551942"/>
                    </a:xfrm>
                    <a:prstGeom prst="rect">
                      <a:avLst/>
                    </a:prstGeom>
                    <a:ln>
                      <a:noFill/>
                    </a:ln>
                    <a:extLst>
                      <a:ext uri="{53640926-AAD7-44D8-BBD7-CCE9431645EC}">
                        <a14:shadowObscured xmlns:a14="http://schemas.microsoft.com/office/drawing/2010/main"/>
                      </a:ext>
                    </a:extLst>
                  </pic:spPr>
                </pic:pic>
              </a:graphicData>
            </a:graphic>
          </wp:inline>
        </w:drawing>
      </w:r>
    </w:p>
    <w:p w14:paraId="5C244512" w14:textId="010A9E0E" w:rsidR="007C0094" w:rsidRPr="0029319F" w:rsidRDefault="007C0094" w:rsidP="007C0094">
      <w:pPr>
        <w:ind w:right="2833"/>
      </w:pPr>
      <w:r w:rsidRPr="0029319F">
        <w:rPr>
          <w:b/>
        </w:rPr>
        <w:t>BU:</w:t>
      </w:r>
      <w:r w:rsidR="00BC252E" w:rsidRPr="0029319F">
        <w:t xml:space="preserve"> </w:t>
      </w:r>
      <w:r w:rsidR="005E623D" w:rsidRPr="0029319F">
        <w:rPr>
          <w:color w:val="000000"/>
        </w:rPr>
        <w:t xml:space="preserve">Mit der </w:t>
      </w:r>
      <w:r w:rsidR="00241D62">
        <w:rPr>
          <w:color w:val="000000"/>
        </w:rPr>
        <w:t>WOLF</w:t>
      </w:r>
      <w:r w:rsidR="005E623D" w:rsidRPr="0029319F">
        <w:rPr>
          <w:color w:val="000000"/>
        </w:rPr>
        <w:t xml:space="preserve"> Luft/Wasser-Wärmepumpe CHA-Monoblock heizt man nicht nur umweltfreundlich und effizient, sondern auch stilvoll</w:t>
      </w:r>
    </w:p>
    <w:p w14:paraId="767AB7FA" w14:textId="77777777" w:rsidR="007C0094" w:rsidRPr="0029319F" w:rsidRDefault="007C0094" w:rsidP="007404BA"/>
    <w:p w14:paraId="5A8A0E9F" w14:textId="0C908F0D" w:rsidR="0011080F" w:rsidRPr="0029319F" w:rsidRDefault="00BC252E" w:rsidP="007404BA">
      <w:r w:rsidRPr="0029319F">
        <w:rPr>
          <w:noProof/>
        </w:rPr>
        <w:drawing>
          <wp:inline distT="0" distB="0" distL="0" distR="0" wp14:anchorId="20CC8C03" wp14:editId="3D678D20">
            <wp:extent cx="3238500" cy="229022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52031" cy="2299789"/>
                    </a:xfrm>
                    <a:prstGeom prst="rect">
                      <a:avLst/>
                    </a:prstGeom>
                  </pic:spPr>
                </pic:pic>
              </a:graphicData>
            </a:graphic>
          </wp:inline>
        </w:drawing>
      </w:r>
    </w:p>
    <w:p w14:paraId="489DE761" w14:textId="77777777" w:rsidR="0029319F" w:rsidRPr="0029319F" w:rsidRDefault="0029319F" w:rsidP="007404BA"/>
    <w:p w14:paraId="43B1E3C6" w14:textId="733ECD13" w:rsidR="007C0094" w:rsidRDefault="0011080F" w:rsidP="00BC252E">
      <w:pPr>
        <w:ind w:right="2833"/>
        <w:rPr>
          <w:b/>
        </w:rPr>
      </w:pPr>
      <w:r w:rsidRPr="0029319F">
        <w:rPr>
          <w:b/>
        </w:rPr>
        <w:t>BU:</w:t>
      </w:r>
      <w:r w:rsidR="005E623D" w:rsidRPr="0029319F">
        <w:rPr>
          <w:b/>
        </w:rPr>
        <w:t xml:space="preserve"> </w:t>
      </w:r>
      <w:r w:rsidR="005E623D" w:rsidRPr="0029319F">
        <w:rPr>
          <w:color w:val="000000"/>
        </w:rPr>
        <w:t xml:space="preserve">Angenehme Wärme im Winter und sanfte Kühlung im Sommer über die Fußbodenheizung. Der Nachbar bekommt von alledem nichts mit. Denn die CHA-Monoblock (hier als </w:t>
      </w:r>
      <w:r w:rsidR="0052576B" w:rsidRPr="0029319F">
        <w:rPr>
          <w:color w:val="000000"/>
        </w:rPr>
        <w:t>kompakte Haustechnikzentrale (</w:t>
      </w:r>
      <w:r w:rsidR="005E623D" w:rsidRPr="0029319F">
        <w:rPr>
          <w:color w:val="000000"/>
        </w:rPr>
        <w:t>Wärmepumpencenter</w:t>
      </w:r>
      <w:r w:rsidR="0052576B" w:rsidRPr="0029319F">
        <w:rPr>
          <w:color w:val="000000"/>
        </w:rPr>
        <w:t xml:space="preserve"> CHC-Monoblock und zentrale Wohnraumlüftung CWL-T-30) abgebildet</w:t>
      </w:r>
      <w:r w:rsidR="005E623D" w:rsidRPr="0029319F">
        <w:rPr>
          <w:color w:val="000000"/>
        </w:rPr>
        <w:t>) ist extrem leise</w:t>
      </w:r>
      <w:r w:rsidR="005E623D" w:rsidRPr="0029319F">
        <w:rPr>
          <w:b/>
        </w:rPr>
        <w:t>.</w:t>
      </w:r>
    </w:p>
    <w:p w14:paraId="3446574E" w14:textId="77777777" w:rsidR="00B8517E" w:rsidRDefault="00B8517E" w:rsidP="00BC252E">
      <w:pPr>
        <w:ind w:right="2833"/>
        <w:rPr>
          <w:b/>
        </w:rPr>
      </w:pPr>
    </w:p>
    <w:p w14:paraId="09900EA0" w14:textId="77777777" w:rsidR="00B8517E" w:rsidRDefault="00B8517E" w:rsidP="00BC252E">
      <w:pPr>
        <w:ind w:right="2833"/>
        <w:rPr>
          <w:b/>
        </w:rPr>
      </w:pPr>
    </w:p>
    <w:p w14:paraId="6C73D18C" w14:textId="77777777" w:rsidR="00B8517E" w:rsidRDefault="00B8517E" w:rsidP="00BC252E">
      <w:pPr>
        <w:ind w:right="2833"/>
        <w:rPr>
          <w:b/>
          <w:noProof/>
        </w:rPr>
      </w:pPr>
    </w:p>
    <w:p w14:paraId="323AC765" w14:textId="77777777" w:rsidR="00B8517E" w:rsidRDefault="00B8517E" w:rsidP="00BC252E">
      <w:pPr>
        <w:ind w:right="2833"/>
        <w:rPr>
          <w:b/>
          <w:noProof/>
        </w:rPr>
      </w:pPr>
    </w:p>
    <w:p w14:paraId="140037F3" w14:textId="77777777" w:rsidR="00B8517E" w:rsidRDefault="00B8517E" w:rsidP="00BC252E">
      <w:pPr>
        <w:ind w:right="2833"/>
        <w:rPr>
          <w:b/>
          <w:noProof/>
        </w:rPr>
      </w:pPr>
    </w:p>
    <w:p w14:paraId="676F18FA" w14:textId="77777777" w:rsidR="00B8517E" w:rsidRDefault="00B8517E" w:rsidP="00BC252E">
      <w:pPr>
        <w:ind w:right="2833"/>
        <w:rPr>
          <w:b/>
          <w:noProof/>
        </w:rPr>
      </w:pPr>
    </w:p>
    <w:p w14:paraId="2C1E1566" w14:textId="77777777" w:rsidR="00B8517E" w:rsidRDefault="00B8517E" w:rsidP="00BC252E">
      <w:pPr>
        <w:ind w:right="2833"/>
        <w:rPr>
          <w:b/>
          <w:noProof/>
        </w:rPr>
      </w:pPr>
    </w:p>
    <w:p w14:paraId="1927B715" w14:textId="77777777" w:rsidR="00B8517E" w:rsidRDefault="00B8517E" w:rsidP="00BC252E">
      <w:pPr>
        <w:ind w:right="2833"/>
        <w:rPr>
          <w:b/>
          <w:noProof/>
        </w:rPr>
      </w:pPr>
    </w:p>
    <w:p w14:paraId="23A76FFB" w14:textId="77777777" w:rsidR="00B8517E" w:rsidRDefault="00B8517E" w:rsidP="00BC252E">
      <w:pPr>
        <w:ind w:right="2833"/>
        <w:rPr>
          <w:b/>
          <w:noProof/>
        </w:rPr>
      </w:pPr>
    </w:p>
    <w:p w14:paraId="697FB15E" w14:textId="77777777" w:rsidR="00B8517E" w:rsidRDefault="00B8517E" w:rsidP="00BC252E">
      <w:pPr>
        <w:ind w:right="2833"/>
        <w:rPr>
          <w:b/>
          <w:noProof/>
        </w:rPr>
      </w:pPr>
    </w:p>
    <w:p w14:paraId="62C46466" w14:textId="77777777" w:rsidR="00B8517E" w:rsidRDefault="00B8517E" w:rsidP="00BC252E">
      <w:pPr>
        <w:ind w:right="2833"/>
        <w:rPr>
          <w:b/>
          <w:noProof/>
        </w:rPr>
      </w:pPr>
    </w:p>
    <w:p w14:paraId="234C838F" w14:textId="77777777" w:rsidR="00B8517E" w:rsidRDefault="00B8517E" w:rsidP="00BC252E">
      <w:pPr>
        <w:ind w:right="2833"/>
        <w:rPr>
          <w:b/>
          <w:noProof/>
        </w:rPr>
      </w:pPr>
    </w:p>
    <w:p w14:paraId="495FCB02" w14:textId="77777777" w:rsidR="00B8517E" w:rsidRDefault="00B8517E" w:rsidP="00BC252E">
      <w:pPr>
        <w:ind w:right="2833"/>
        <w:rPr>
          <w:b/>
          <w:noProof/>
        </w:rPr>
      </w:pPr>
    </w:p>
    <w:p w14:paraId="401775B3" w14:textId="02F51517" w:rsidR="00B8517E" w:rsidRDefault="00B8517E" w:rsidP="00BC252E">
      <w:pPr>
        <w:ind w:right="2833"/>
        <w:rPr>
          <w:b/>
          <w:noProof/>
        </w:rPr>
      </w:pPr>
    </w:p>
    <w:p w14:paraId="2BAE6858" w14:textId="52AEBED5" w:rsidR="00B8517E" w:rsidRDefault="00B8517E" w:rsidP="00BC252E">
      <w:pPr>
        <w:ind w:right="2833"/>
        <w:rPr>
          <w:noProof/>
        </w:rPr>
      </w:pPr>
      <w:r w:rsidRPr="00B8517E">
        <w:rPr>
          <w:noProof/>
        </w:rPr>
        <w:t xml:space="preserve"> </w:t>
      </w:r>
      <w:r>
        <w:rPr>
          <w:noProof/>
        </w:rPr>
        <w:drawing>
          <wp:inline distT="0" distB="0" distL="0" distR="0" wp14:anchorId="0A178876" wp14:editId="7963A37E">
            <wp:extent cx="5759450" cy="3552825"/>
            <wp:effectExtent l="0" t="0" r="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59450" cy="3552825"/>
                    </a:xfrm>
                    <a:prstGeom prst="rect">
                      <a:avLst/>
                    </a:prstGeom>
                  </pic:spPr>
                </pic:pic>
              </a:graphicData>
            </a:graphic>
          </wp:inline>
        </w:drawing>
      </w:r>
    </w:p>
    <w:p w14:paraId="7E83FFB9" w14:textId="77777777" w:rsidR="00B8517E" w:rsidRDefault="00B8517E" w:rsidP="00BC252E">
      <w:pPr>
        <w:ind w:right="2833"/>
        <w:rPr>
          <w:b/>
        </w:rPr>
      </w:pPr>
    </w:p>
    <w:p w14:paraId="768DC7F2" w14:textId="3F60C647" w:rsidR="00B8517E" w:rsidRPr="007F5EA7" w:rsidRDefault="00B8517E" w:rsidP="00BC252E">
      <w:pPr>
        <w:ind w:right="2833"/>
        <w:rPr>
          <w:b/>
        </w:rPr>
      </w:pPr>
      <w:r w:rsidRPr="0029319F">
        <w:rPr>
          <w:b/>
        </w:rPr>
        <w:t xml:space="preserve">BU: </w:t>
      </w:r>
      <w:r>
        <w:t xml:space="preserve">Im </w:t>
      </w:r>
      <w:r w:rsidRPr="00785310">
        <w:t>WOLF</w:t>
      </w:r>
      <w:r>
        <w:t xml:space="preserve"> </w:t>
      </w:r>
      <w:r w:rsidRPr="00785310">
        <w:t xml:space="preserve">Heizungskompass </w:t>
      </w:r>
      <w:r>
        <w:t>(</w:t>
      </w:r>
      <w:hyperlink r:id="rId14" w:history="1">
        <w:r w:rsidRPr="006E6CFC">
          <w:rPr>
            <w:rStyle w:val="Hyperlink"/>
          </w:rPr>
          <w:t>www.wolf.eu/heizungskompass</w:t>
        </w:r>
      </w:hyperlink>
      <w:r>
        <w:t>) sind die verschiedenen Fördermöglichkeiten bei einer Modernisierung übersichtlich zusammengestellt.</w:t>
      </w:r>
    </w:p>
    <w:sectPr w:rsidR="00B8517E" w:rsidRPr="007F5EA7" w:rsidSect="0020362C">
      <w:headerReference w:type="default" r:id="rId15"/>
      <w:footerReference w:type="even" r:id="rId16"/>
      <w:footerReference w:type="default" r:id="rId17"/>
      <w:pgSz w:w="11906" w:h="16838"/>
      <w:pgMar w:top="993" w:right="1418"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69B7F9" w16cid:durableId="21ED1F3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B8C9FB" w14:textId="77777777" w:rsidR="005F6C5A" w:rsidRDefault="005F6C5A">
      <w:r>
        <w:separator/>
      </w:r>
    </w:p>
  </w:endnote>
  <w:endnote w:type="continuationSeparator" w:id="0">
    <w:p w14:paraId="62573D11" w14:textId="77777777" w:rsidR="005F6C5A" w:rsidRDefault="005F6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26250" w14:textId="77777777" w:rsidR="00B925EC" w:rsidRDefault="00B925EC">
    <w:pPr>
      <w:pStyle w:val="Fuzeile"/>
      <w:framePr w:wrap="around" w:vAnchor="text" w:hAnchor="margin" w:xAlign="right" w:y="1"/>
      <w:rPr>
        <w:rStyle w:val="Seitenzahl"/>
      </w:rPr>
    </w:pPr>
    <w:r>
      <w:rPr>
        <w:rStyle w:val="Seitenzahl"/>
      </w:rPr>
      <w:fldChar w:fldCharType="begin"/>
    </w:r>
    <w:r w:rsidR="00C52802">
      <w:rPr>
        <w:rStyle w:val="Seitenzahl"/>
      </w:rPr>
      <w:instrText>PAGE</w:instrText>
    </w:r>
    <w:r>
      <w:rPr>
        <w:rStyle w:val="Seitenzahl"/>
      </w:rPr>
      <w:instrText xml:space="preserve">  </w:instrText>
    </w:r>
    <w:r>
      <w:rPr>
        <w:rStyle w:val="Seitenzahl"/>
      </w:rPr>
      <w:fldChar w:fldCharType="end"/>
    </w:r>
  </w:p>
  <w:p w14:paraId="05F28E9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169D1"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C52802">
      <w:rPr>
        <w:rStyle w:val="Seitenzahl"/>
        <w:sz w:val="16"/>
      </w:rPr>
      <w:instrText>PAGE</w:instrText>
    </w:r>
    <w:r>
      <w:rPr>
        <w:rStyle w:val="Seitenzahl"/>
        <w:sz w:val="16"/>
      </w:rPr>
      <w:instrText xml:space="preserve">  </w:instrText>
    </w:r>
    <w:r>
      <w:rPr>
        <w:rStyle w:val="Seitenzahl"/>
        <w:sz w:val="16"/>
      </w:rPr>
      <w:fldChar w:fldCharType="separate"/>
    </w:r>
    <w:r w:rsidR="00B6650C">
      <w:rPr>
        <w:rStyle w:val="Seitenzahl"/>
        <w:noProof/>
        <w:sz w:val="16"/>
      </w:rPr>
      <w:t>5</w:t>
    </w:r>
    <w:r>
      <w:rPr>
        <w:rStyle w:val="Seitenzahl"/>
        <w:sz w:val="16"/>
      </w:rPr>
      <w:fldChar w:fldCharType="end"/>
    </w:r>
  </w:p>
  <w:p w14:paraId="46D5624C"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E65F42" w14:textId="77777777" w:rsidR="005F6C5A" w:rsidRDefault="005F6C5A">
      <w:r>
        <w:separator/>
      </w:r>
    </w:p>
  </w:footnote>
  <w:footnote w:type="continuationSeparator" w:id="0">
    <w:p w14:paraId="2665AB4A" w14:textId="77777777" w:rsidR="005F6C5A" w:rsidRDefault="005F6C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8EB32" w14:textId="77777777" w:rsidR="00B925EC" w:rsidRDefault="00B925EC" w:rsidP="0069132E">
    <w:pPr>
      <w:spacing w:line="240" w:lineRule="exact"/>
      <w:rPr>
        <w:rFonts w:cs="Times New Roman"/>
        <w:bCs w:val="0"/>
      </w:rPr>
    </w:pPr>
  </w:p>
  <w:p w14:paraId="4B33B1AF" w14:textId="77777777" w:rsidR="00B925EC" w:rsidRPr="00B925EC" w:rsidRDefault="00B925EC" w:rsidP="00B925EC">
    <w:pPr>
      <w:spacing w:line="240" w:lineRule="exact"/>
      <w:ind w:left="-142"/>
      <w:rPr>
        <w:rFonts w:ascii="Arial Narrow" w:hAnsi="Arial Narrow"/>
        <w:color w:val="A6A6A6"/>
        <w:sz w:val="18"/>
        <w:szCs w:val="18"/>
      </w:rPr>
    </w:pPr>
  </w:p>
  <w:p w14:paraId="19345C38" w14:textId="77777777" w:rsidR="00B925EC" w:rsidRDefault="00CF1FAF">
    <w:pPr>
      <w:pStyle w:val="Kopfzeile"/>
      <w:tabs>
        <w:tab w:val="clear" w:pos="9072"/>
      </w:tabs>
      <w:ind w:right="-288"/>
    </w:pPr>
    <w:r>
      <w:rPr>
        <w:noProof/>
      </w:rPr>
      <w:drawing>
        <wp:anchor distT="0" distB="0" distL="114300" distR="114300" simplePos="0" relativeHeight="251658752" behindDoc="1" locked="0" layoutInCell="1" allowOverlap="1" wp14:anchorId="24BE3EE1" wp14:editId="317F0E10">
          <wp:simplePos x="0" y="0"/>
          <wp:positionH relativeFrom="column">
            <wp:posOffset>4000500</wp:posOffset>
          </wp:positionH>
          <wp:positionV relativeFrom="paragraph">
            <wp:posOffset>31115</wp:posOffset>
          </wp:positionV>
          <wp:extent cx="1460500" cy="528955"/>
          <wp:effectExtent l="0" t="0" r="6350" b="4445"/>
          <wp:wrapNone/>
          <wp:docPr id="22"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C29B6D" w14:textId="77777777" w:rsidR="00B925EC" w:rsidRDefault="00CF1FAF">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724B4ADC" wp14:editId="4D83CBF6">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BF1BB0"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6B95E290"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4B4ADC"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11BF1BB0"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6B95E290"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543487E3" wp14:editId="7E4E0267">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E67E2" w14:textId="7E96AAA1" w:rsidR="00EF3069" w:rsidRPr="0069132E" w:rsidRDefault="00241D62"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24F41827"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434F5BD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568358D7" w14:textId="77777777" w:rsidR="00EF3069" w:rsidRPr="0069132E" w:rsidRDefault="00EF3069" w:rsidP="00EF3069">
                          <w:pPr>
                            <w:spacing w:line="240" w:lineRule="exact"/>
                            <w:rPr>
                              <w:rFonts w:ascii="Arial Narrow" w:hAnsi="Arial Narrow"/>
                              <w:color w:val="A6A6A6"/>
                              <w:sz w:val="18"/>
                              <w:szCs w:val="18"/>
                              <w:lang w:val="en-US"/>
                            </w:rPr>
                          </w:pPr>
                        </w:p>
                        <w:p w14:paraId="07F4151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9DAA75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1451A798" w14:textId="708A8E1C"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t>
                          </w:r>
                          <w:r w:rsidR="00241D62">
                            <w:rPr>
                              <w:rFonts w:ascii="Arial Narrow" w:hAnsi="Arial Narrow"/>
                              <w:color w:val="A6A6A6"/>
                              <w:sz w:val="18"/>
                              <w:szCs w:val="18"/>
                            </w:rPr>
                            <w:t>WOLF</w:t>
                          </w:r>
                          <w:r w:rsidRPr="00EF3069">
                            <w:rPr>
                              <w:rFonts w:ascii="Arial Narrow" w:hAnsi="Arial Narrow"/>
                              <w:color w:val="A6A6A6"/>
                              <w:sz w:val="18"/>
                              <w:szCs w:val="18"/>
                            </w:rPr>
                            <w:t>.eu</w:t>
                          </w:r>
                        </w:p>
                        <w:p w14:paraId="1B972B8B" w14:textId="17885B13"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t>
                          </w:r>
                          <w:r w:rsidR="00241D62">
                            <w:rPr>
                              <w:rFonts w:ascii="Arial Narrow" w:hAnsi="Arial Narrow"/>
                              <w:color w:val="A6A6A6"/>
                              <w:sz w:val="18"/>
                              <w:szCs w:val="18"/>
                            </w:rPr>
                            <w:t>WOLF</w:t>
                          </w:r>
                          <w:r w:rsidRPr="00EF3069">
                            <w:rPr>
                              <w:rFonts w:ascii="Arial Narrow" w:hAnsi="Arial Narrow"/>
                              <w:color w:val="A6A6A6"/>
                              <w:sz w:val="18"/>
                              <w:szCs w:val="18"/>
                            </w:rPr>
                            <w:t>.eu</w:t>
                          </w:r>
                        </w:p>
                        <w:p w14:paraId="116E2540" w14:textId="77777777" w:rsidR="00EF3069" w:rsidRPr="00B925EC" w:rsidRDefault="00EF3069" w:rsidP="002C3060">
                          <w:pPr>
                            <w:spacing w:line="240" w:lineRule="exact"/>
                            <w:ind w:left="-142" w:firstLine="142"/>
                            <w:rPr>
                              <w:rFonts w:ascii="Arial Narrow" w:hAnsi="Arial Narrow"/>
                              <w:color w:val="A6A6A6"/>
                              <w:sz w:val="18"/>
                              <w:szCs w:val="18"/>
                            </w:rPr>
                          </w:pPr>
                        </w:p>
                        <w:p w14:paraId="4997D31A"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3487E3"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524E67E2" w14:textId="7E96AAA1" w:rsidR="00EF3069" w:rsidRPr="0069132E" w:rsidRDefault="00241D62"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24F41827"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434F5BD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568358D7" w14:textId="77777777" w:rsidR="00EF3069" w:rsidRPr="0069132E" w:rsidRDefault="00EF3069" w:rsidP="00EF3069">
                    <w:pPr>
                      <w:spacing w:line="240" w:lineRule="exact"/>
                      <w:rPr>
                        <w:rFonts w:ascii="Arial Narrow" w:hAnsi="Arial Narrow"/>
                        <w:color w:val="A6A6A6"/>
                        <w:sz w:val="18"/>
                        <w:szCs w:val="18"/>
                        <w:lang w:val="en-US"/>
                      </w:rPr>
                    </w:pPr>
                  </w:p>
                  <w:p w14:paraId="07F4151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9DAA75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1451A798" w14:textId="708A8E1C"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t>
                    </w:r>
                    <w:r w:rsidR="00241D62">
                      <w:rPr>
                        <w:rFonts w:ascii="Arial Narrow" w:hAnsi="Arial Narrow"/>
                        <w:color w:val="A6A6A6"/>
                        <w:sz w:val="18"/>
                        <w:szCs w:val="18"/>
                      </w:rPr>
                      <w:t>WOLF</w:t>
                    </w:r>
                    <w:r w:rsidRPr="00EF3069">
                      <w:rPr>
                        <w:rFonts w:ascii="Arial Narrow" w:hAnsi="Arial Narrow"/>
                        <w:color w:val="A6A6A6"/>
                        <w:sz w:val="18"/>
                        <w:szCs w:val="18"/>
                      </w:rPr>
                      <w:t>.eu</w:t>
                    </w:r>
                  </w:p>
                  <w:p w14:paraId="1B972B8B" w14:textId="17885B13"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t>
                    </w:r>
                    <w:r w:rsidR="00241D62">
                      <w:rPr>
                        <w:rFonts w:ascii="Arial Narrow" w:hAnsi="Arial Narrow"/>
                        <w:color w:val="A6A6A6"/>
                        <w:sz w:val="18"/>
                        <w:szCs w:val="18"/>
                      </w:rPr>
                      <w:t>WOLF</w:t>
                    </w:r>
                    <w:r w:rsidRPr="00EF3069">
                      <w:rPr>
                        <w:rFonts w:ascii="Arial Narrow" w:hAnsi="Arial Narrow"/>
                        <w:color w:val="A6A6A6"/>
                        <w:sz w:val="18"/>
                        <w:szCs w:val="18"/>
                      </w:rPr>
                      <w:t>.eu</w:t>
                    </w:r>
                  </w:p>
                  <w:p w14:paraId="116E2540" w14:textId="77777777" w:rsidR="00EF3069" w:rsidRPr="00B925EC" w:rsidRDefault="00EF3069" w:rsidP="002C3060">
                    <w:pPr>
                      <w:spacing w:line="240" w:lineRule="exact"/>
                      <w:ind w:left="-142" w:firstLine="142"/>
                      <w:rPr>
                        <w:rFonts w:ascii="Arial Narrow" w:hAnsi="Arial Narrow"/>
                        <w:color w:val="A6A6A6"/>
                        <w:sz w:val="18"/>
                        <w:szCs w:val="18"/>
                      </w:rPr>
                    </w:pPr>
                  </w:p>
                  <w:p w14:paraId="4997D31A"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7"/>
  </w:num>
  <w:num w:numId="11">
    <w:abstractNumId w:val="7"/>
  </w:num>
  <w:num w:numId="12">
    <w:abstractNumId w:val="16"/>
  </w:num>
  <w:num w:numId="13">
    <w:abstractNumId w:val="18"/>
  </w:num>
  <w:num w:numId="14">
    <w:abstractNumId w:val="14"/>
  </w:num>
  <w:num w:numId="15">
    <w:abstractNumId w:val="4"/>
  </w:num>
  <w:num w:numId="16">
    <w:abstractNumId w:val="12"/>
  </w:num>
  <w:num w:numId="17">
    <w:abstractNumId w:val="3"/>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activeWritingStyle w:appName="MSWord" w:lang="de-DE" w:vendorID="64" w:dllVersion="6" w:nlCheck="1" w:checkStyle="0"/>
  <w:activeWritingStyle w:appName="MSWord" w:lang="en-US" w:vendorID="64" w:dllVersion="6" w:nlCheck="1" w:checkStyle="0"/>
  <w:activeWritingStyle w:appName="MSWord" w:lang="en-GB" w:vendorID="64" w:dllVersion="6" w:nlCheck="1" w:checkStyle="1"/>
  <w:activeWritingStyle w:appName="MSWord" w:lang="de-DE" w:vendorID="64" w:dllVersion="131078" w:nlCheck="1" w:checkStyle="1"/>
  <w:activeWritingStyle w:appName="MSWord" w:lang="en-US"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200F"/>
    <w:rsid w:val="00007BDD"/>
    <w:rsid w:val="00007F89"/>
    <w:rsid w:val="00010B84"/>
    <w:rsid w:val="000212EB"/>
    <w:rsid w:val="000256BD"/>
    <w:rsid w:val="00025726"/>
    <w:rsid w:val="00032688"/>
    <w:rsid w:val="00034F4C"/>
    <w:rsid w:val="00037A42"/>
    <w:rsid w:val="00041D92"/>
    <w:rsid w:val="0004379E"/>
    <w:rsid w:val="0004542E"/>
    <w:rsid w:val="00057E1C"/>
    <w:rsid w:val="00060D72"/>
    <w:rsid w:val="0006336B"/>
    <w:rsid w:val="000941F8"/>
    <w:rsid w:val="0009533B"/>
    <w:rsid w:val="000B2E2C"/>
    <w:rsid w:val="000B34A2"/>
    <w:rsid w:val="000C0F7D"/>
    <w:rsid w:val="000C153F"/>
    <w:rsid w:val="000C6B11"/>
    <w:rsid w:val="000C7A0E"/>
    <w:rsid w:val="000C7D7B"/>
    <w:rsid w:val="000E159C"/>
    <w:rsid w:val="000E2D11"/>
    <w:rsid w:val="000E7F47"/>
    <w:rsid w:val="000F0BC1"/>
    <w:rsid w:val="000F33BB"/>
    <w:rsid w:val="000F5484"/>
    <w:rsid w:val="000F6869"/>
    <w:rsid w:val="001103A2"/>
    <w:rsid w:val="0011080F"/>
    <w:rsid w:val="00113444"/>
    <w:rsid w:val="00114019"/>
    <w:rsid w:val="0011639A"/>
    <w:rsid w:val="001211F4"/>
    <w:rsid w:val="001215FD"/>
    <w:rsid w:val="001257FC"/>
    <w:rsid w:val="00131CE1"/>
    <w:rsid w:val="001343BF"/>
    <w:rsid w:val="00151087"/>
    <w:rsid w:val="00151C5B"/>
    <w:rsid w:val="00161FB3"/>
    <w:rsid w:val="00170F99"/>
    <w:rsid w:val="00171757"/>
    <w:rsid w:val="00175D8D"/>
    <w:rsid w:val="0017648A"/>
    <w:rsid w:val="0017678C"/>
    <w:rsid w:val="00190FFE"/>
    <w:rsid w:val="00197A28"/>
    <w:rsid w:val="001A1AD1"/>
    <w:rsid w:val="001A1E2A"/>
    <w:rsid w:val="001B4B1F"/>
    <w:rsid w:val="001C35B6"/>
    <w:rsid w:val="001E11AC"/>
    <w:rsid w:val="001E2BE8"/>
    <w:rsid w:val="001F725E"/>
    <w:rsid w:val="00201970"/>
    <w:rsid w:val="00202AD7"/>
    <w:rsid w:val="0020362C"/>
    <w:rsid w:val="00224DF7"/>
    <w:rsid w:val="00232848"/>
    <w:rsid w:val="00233E88"/>
    <w:rsid w:val="00235623"/>
    <w:rsid w:val="00236C1C"/>
    <w:rsid w:val="00241D62"/>
    <w:rsid w:val="00241EC1"/>
    <w:rsid w:val="0025295E"/>
    <w:rsid w:val="00270449"/>
    <w:rsid w:val="0027197B"/>
    <w:rsid w:val="00275DFB"/>
    <w:rsid w:val="0028068F"/>
    <w:rsid w:val="00287639"/>
    <w:rsid w:val="0029319F"/>
    <w:rsid w:val="00293FAD"/>
    <w:rsid w:val="002949DA"/>
    <w:rsid w:val="00296730"/>
    <w:rsid w:val="00297FB0"/>
    <w:rsid w:val="002A276B"/>
    <w:rsid w:val="002A5660"/>
    <w:rsid w:val="002B1501"/>
    <w:rsid w:val="002B7C26"/>
    <w:rsid w:val="002C3060"/>
    <w:rsid w:val="002C5CFA"/>
    <w:rsid w:val="002C7687"/>
    <w:rsid w:val="002E5EBF"/>
    <w:rsid w:val="002F02F7"/>
    <w:rsid w:val="002F0A00"/>
    <w:rsid w:val="002F24E7"/>
    <w:rsid w:val="00300C0B"/>
    <w:rsid w:val="00311D3D"/>
    <w:rsid w:val="0031353E"/>
    <w:rsid w:val="00316C4A"/>
    <w:rsid w:val="00320BA9"/>
    <w:rsid w:val="0032201B"/>
    <w:rsid w:val="00323198"/>
    <w:rsid w:val="00323C55"/>
    <w:rsid w:val="003265F4"/>
    <w:rsid w:val="0032785C"/>
    <w:rsid w:val="00333131"/>
    <w:rsid w:val="00333A58"/>
    <w:rsid w:val="003402DB"/>
    <w:rsid w:val="00342AC6"/>
    <w:rsid w:val="003451C8"/>
    <w:rsid w:val="003514FE"/>
    <w:rsid w:val="00351AC6"/>
    <w:rsid w:val="00353BEE"/>
    <w:rsid w:val="00354D7A"/>
    <w:rsid w:val="0036692A"/>
    <w:rsid w:val="00370223"/>
    <w:rsid w:val="00373525"/>
    <w:rsid w:val="00377280"/>
    <w:rsid w:val="0038116E"/>
    <w:rsid w:val="00386B78"/>
    <w:rsid w:val="003919ED"/>
    <w:rsid w:val="003A3262"/>
    <w:rsid w:val="003B1C38"/>
    <w:rsid w:val="003B6779"/>
    <w:rsid w:val="003B77B7"/>
    <w:rsid w:val="003C10CF"/>
    <w:rsid w:val="003D609C"/>
    <w:rsid w:val="003E589F"/>
    <w:rsid w:val="004001EE"/>
    <w:rsid w:val="004069F8"/>
    <w:rsid w:val="004110D1"/>
    <w:rsid w:val="00416A39"/>
    <w:rsid w:val="004210C4"/>
    <w:rsid w:val="00422889"/>
    <w:rsid w:val="004329DD"/>
    <w:rsid w:val="004360A7"/>
    <w:rsid w:val="00444F03"/>
    <w:rsid w:val="00470B47"/>
    <w:rsid w:val="00474680"/>
    <w:rsid w:val="004771F0"/>
    <w:rsid w:val="0047798B"/>
    <w:rsid w:val="00485EC1"/>
    <w:rsid w:val="00490E89"/>
    <w:rsid w:val="00491B14"/>
    <w:rsid w:val="004924EA"/>
    <w:rsid w:val="004A1ABD"/>
    <w:rsid w:val="004C4A64"/>
    <w:rsid w:val="004D746B"/>
    <w:rsid w:val="004D7FB5"/>
    <w:rsid w:val="004E2542"/>
    <w:rsid w:val="004E3228"/>
    <w:rsid w:val="004F5750"/>
    <w:rsid w:val="0050003B"/>
    <w:rsid w:val="00500904"/>
    <w:rsid w:val="00504961"/>
    <w:rsid w:val="00507807"/>
    <w:rsid w:val="00522425"/>
    <w:rsid w:val="0052566E"/>
    <w:rsid w:val="0052576B"/>
    <w:rsid w:val="00531556"/>
    <w:rsid w:val="005357FA"/>
    <w:rsid w:val="005365B8"/>
    <w:rsid w:val="00536F19"/>
    <w:rsid w:val="00537FF0"/>
    <w:rsid w:val="00543988"/>
    <w:rsid w:val="00543A6D"/>
    <w:rsid w:val="00543E23"/>
    <w:rsid w:val="00545117"/>
    <w:rsid w:val="0055004C"/>
    <w:rsid w:val="00550753"/>
    <w:rsid w:val="00550DB7"/>
    <w:rsid w:val="00550E93"/>
    <w:rsid w:val="005528D2"/>
    <w:rsid w:val="00562426"/>
    <w:rsid w:val="00570F49"/>
    <w:rsid w:val="0057117D"/>
    <w:rsid w:val="00572F63"/>
    <w:rsid w:val="005806B4"/>
    <w:rsid w:val="00582851"/>
    <w:rsid w:val="00587CE2"/>
    <w:rsid w:val="005903CF"/>
    <w:rsid w:val="0059216E"/>
    <w:rsid w:val="00595AA3"/>
    <w:rsid w:val="00597253"/>
    <w:rsid w:val="005A35F8"/>
    <w:rsid w:val="005A6717"/>
    <w:rsid w:val="005B14D1"/>
    <w:rsid w:val="005B40C8"/>
    <w:rsid w:val="005B40D6"/>
    <w:rsid w:val="005B5038"/>
    <w:rsid w:val="005C335D"/>
    <w:rsid w:val="005E623D"/>
    <w:rsid w:val="005F28F5"/>
    <w:rsid w:val="005F63D0"/>
    <w:rsid w:val="005F6C5A"/>
    <w:rsid w:val="005F7151"/>
    <w:rsid w:val="006005C2"/>
    <w:rsid w:val="006110E4"/>
    <w:rsid w:val="00627653"/>
    <w:rsid w:val="00633BAA"/>
    <w:rsid w:val="00634D99"/>
    <w:rsid w:val="006449DC"/>
    <w:rsid w:val="006509AE"/>
    <w:rsid w:val="00652FB8"/>
    <w:rsid w:val="00653555"/>
    <w:rsid w:val="00657CAD"/>
    <w:rsid w:val="0066171F"/>
    <w:rsid w:val="0066428F"/>
    <w:rsid w:val="00664C14"/>
    <w:rsid w:val="006778A5"/>
    <w:rsid w:val="006779CB"/>
    <w:rsid w:val="006859ED"/>
    <w:rsid w:val="00685BCD"/>
    <w:rsid w:val="0069132E"/>
    <w:rsid w:val="006935C8"/>
    <w:rsid w:val="006A73AB"/>
    <w:rsid w:val="006B2CA3"/>
    <w:rsid w:val="006B7C0D"/>
    <w:rsid w:val="006D184D"/>
    <w:rsid w:val="006D2767"/>
    <w:rsid w:val="006D36F3"/>
    <w:rsid w:val="006D6AB6"/>
    <w:rsid w:val="006D7D9C"/>
    <w:rsid w:val="006E5794"/>
    <w:rsid w:val="006F204D"/>
    <w:rsid w:val="006F69B3"/>
    <w:rsid w:val="0070046D"/>
    <w:rsid w:val="00705E06"/>
    <w:rsid w:val="00723B1A"/>
    <w:rsid w:val="00727FD4"/>
    <w:rsid w:val="00735733"/>
    <w:rsid w:val="007404BA"/>
    <w:rsid w:val="00743121"/>
    <w:rsid w:val="00747F3D"/>
    <w:rsid w:val="007574D1"/>
    <w:rsid w:val="00760C05"/>
    <w:rsid w:val="00770AB9"/>
    <w:rsid w:val="0077230F"/>
    <w:rsid w:val="0077478C"/>
    <w:rsid w:val="007771BF"/>
    <w:rsid w:val="00790B2E"/>
    <w:rsid w:val="00792310"/>
    <w:rsid w:val="00793BF1"/>
    <w:rsid w:val="007A2612"/>
    <w:rsid w:val="007A5DC3"/>
    <w:rsid w:val="007A6148"/>
    <w:rsid w:val="007A7BAD"/>
    <w:rsid w:val="007C0094"/>
    <w:rsid w:val="007C2310"/>
    <w:rsid w:val="007C4AF8"/>
    <w:rsid w:val="007D35B8"/>
    <w:rsid w:val="007D44C8"/>
    <w:rsid w:val="007F4CE7"/>
    <w:rsid w:val="007F5EA7"/>
    <w:rsid w:val="007F6FD2"/>
    <w:rsid w:val="00820021"/>
    <w:rsid w:val="008208E5"/>
    <w:rsid w:val="008408A2"/>
    <w:rsid w:val="00841447"/>
    <w:rsid w:val="00841E23"/>
    <w:rsid w:val="008442CA"/>
    <w:rsid w:val="00860FA6"/>
    <w:rsid w:val="008633AB"/>
    <w:rsid w:val="00864BD6"/>
    <w:rsid w:val="00877286"/>
    <w:rsid w:val="0087785F"/>
    <w:rsid w:val="00880D75"/>
    <w:rsid w:val="00881830"/>
    <w:rsid w:val="0088436A"/>
    <w:rsid w:val="008A25CE"/>
    <w:rsid w:val="008B1115"/>
    <w:rsid w:val="008B33E0"/>
    <w:rsid w:val="008B52AE"/>
    <w:rsid w:val="008D1170"/>
    <w:rsid w:val="008D1895"/>
    <w:rsid w:val="008D45B4"/>
    <w:rsid w:val="008D583D"/>
    <w:rsid w:val="008D5DF5"/>
    <w:rsid w:val="008E228A"/>
    <w:rsid w:val="008E3942"/>
    <w:rsid w:val="008E50DC"/>
    <w:rsid w:val="008F3BC5"/>
    <w:rsid w:val="009045DB"/>
    <w:rsid w:val="00904B4D"/>
    <w:rsid w:val="0090663D"/>
    <w:rsid w:val="00913C94"/>
    <w:rsid w:val="00913DC2"/>
    <w:rsid w:val="00915020"/>
    <w:rsid w:val="00922EF7"/>
    <w:rsid w:val="009445E8"/>
    <w:rsid w:val="0096323A"/>
    <w:rsid w:val="0096634F"/>
    <w:rsid w:val="00977734"/>
    <w:rsid w:val="00981092"/>
    <w:rsid w:val="00982B0C"/>
    <w:rsid w:val="00985954"/>
    <w:rsid w:val="009874EF"/>
    <w:rsid w:val="00991863"/>
    <w:rsid w:val="009919EC"/>
    <w:rsid w:val="009A10C8"/>
    <w:rsid w:val="009A67CA"/>
    <w:rsid w:val="009A6C79"/>
    <w:rsid w:val="009C3939"/>
    <w:rsid w:val="009D0796"/>
    <w:rsid w:val="009D0CDC"/>
    <w:rsid w:val="009D462D"/>
    <w:rsid w:val="009D4D66"/>
    <w:rsid w:val="009E0FC7"/>
    <w:rsid w:val="00A004BB"/>
    <w:rsid w:val="00A018E7"/>
    <w:rsid w:val="00A02D56"/>
    <w:rsid w:val="00A14CB0"/>
    <w:rsid w:val="00A20681"/>
    <w:rsid w:val="00A37AD6"/>
    <w:rsid w:val="00A4094C"/>
    <w:rsid w:val="00A416A6"/>
    <w:rsid w:val="00A41BB8"/>
    <w:rsid w:val="00A467EC"/>
    <w:rsid w:val="00A53601"/>
    <w:rsid w:val="00A57575"/>
    <w:rsid w:val="00A67E80"/>
    <w:rsid w:val="00A77E23"/>
    <w:rsid w:val="00AA5633"/>
    <w:rsid w:val="00AB2525"/>
    <w:rsid w:val="00AB45C0"/>
    <w:rsid w:val="00AB633E"/>
    <w:rsid w:val="00AB6B54"/>
    <w:rsid w:val="00AB7D9D"/>
    <w:rsid w:val="00AD50F5"/>
    <w:rsid w:val="00AD6286"/>
    <w:rsid w:val="00AE210E"/>
    <w:rsid w:val="00AE24F1"/>
    <w:rsid w:val="00B0021C"/>
    <w:rsid w:val="00B060D2"/>
    <w:rsid w:val="00B117BE"/>
    <w:rsid w:val="00B15F4E"/>
    <w:rsid w:val="00B16224"/>
    <w:rsid w:val="00B2036C"/>
    <w:rsid w:val="00B2307B"/>
    <w:rsid w:val="00B236A4"/>
    <w:rsid w:val="00B2378D"/>
    <w:rsid w:val="00B2405B"/>
    <w:rsid w:val="00B2568C"/>
    <w:rsid w:val="00B30212"/>
    <w:rsid w:val="00B4621E"/>
    <w:rsid w:val="00B54ACC"/>
    <w:rsid w:val="00B54EAB"/>
    <w:rsid w:val="00B625BF"/>
    <w:rsid w:val="00B63FAE"/>
    <w:rsid w:val="00B6650C"/>
    <w:rsid w:val="00B677AD"/>
    <w:rsid w:val="00B7507F"/>
    <w:rsid w:val="00B77696"/>
    <w:rsid w:val="00B77857"/>
    <w:rsid w:val="00B80B24"/>
    <w:rsid w:val="00B833C9"/>
    <w:rsid w:val="00B838AA"/>
    <w:rsid w:val="00B8517E"/>
    <w:rsid w:val="00B925EC"/>
    <w:rsid w:val="00B9714B"/>
    <w:rsid w:val="00BA4DE5"/>
    <w:rsid w:val="00BB0398"/>
    <w:rsid w:val="00BB4F63"/>
    <w:rsid w:val="00BB6725"/>
    <w:rsid w:val="00BC252E"/>
    <w:rsid w:val="00BD453F"/>
    <w:rsid w:val="00BE3628"/>
    <w:rsid w:val="00BF1FB1"/>
    <w:rsid w:val="00C040AB"/>
    <w:rsid w:val="00C05CB4"/>
    <w:rsid w:val="00C1184D"/>
    <w:rsid w:val="00C15D3D"/>
    <w:rsid w:val="00C21233"/>
    <w:rsid w:val="00C22CCD"/>
    <w:rsid w:val="00C30179"/>
    <w:rsid w:val="00C31F48"/>
    <w:rsid w:val="00C45B38"/>
    <w:rsid w:val="00C52802"/>
    <w:rsid w:val="00C53005"/>
    <w:rsid w:val="00C641A9"/>
    <w:rsid w:val="00C75508"/>
    <w:rsid w:val="00C77BCE"/>
    <w:rsid w:val="00C87391"/>
    <w:rsid w:val="00CA56A9"/>
    <w:rsid w:val="00CA79A6"/>
    <w:rsid w:val="00CB2AAB"/>
    <w:rsid w:val="00CB463B"/>
    <w:rsid w:val="00CB5FC7"/>
    <w:rsid w:val="00CC07F5"/>
    <w:rsid w:val="00CC0AC6"/>
    <w:rsid w:val="00CC1B26"/>
    <w:rsid w:val="00CC69CF"/>
    <w:rsid w:val="00CC6D80"/>
    <w:rsid w:val="00CC73B8"/>
    <w:rsid w:val="00CD5825"/>
    <w:rsid w:val="00CD6FCC"/>
    <w:rsid w:val="00CD72DE"/>
    <w:rsid w:val="00CE0609"/>
    <w:rsid w:val="00CF1FAF"/>
    <w:rsid w:val="00CF3DFE"/>
    <w:rsid w:val="00D02724"/>
    <w:rsid w:val="00D11878"/>
    <w:rsid w:val="00D13866"/>
    <w:rsid w:val="00D1663C"/>
    <w:rsid w:val="00D206C5"/>
    <w:rsid w:val="00D26339"/>
    <w:rsid w:val="00D35A0D"/>
    <w:rsid w:val="00D36B2A"/>
    <w:rsid w:val="00D51312"/>
    <w:rsid w:val="00D53CAD"/>
    <w:rsid w:val="00D57617"/>
    <w:rsid w:val="00D61EE1"/>
    <w:rsid w:val="00D67CFB"/>
    <w:rsid w:val="00D731BD"/>
    <w:rsid w:val="00DA2524"/>
    <w:rsid w:val="00DA656B"/>
    <w:rsid w:val="00DC0984"/>
    <w:rsid w:val="00DD05D3"/>
    <w:rsid w:val="00DE10F3"/>
    <w:rsid w:val="00DE3F03"/>
    <w:rsid w:val="00DF621C"/>
    <w:rsid w:val="00DF7A07"/>
    <w:rsid w:val="00E124D7"/>
    <w:rsid w:val="00E15511"/>
    <w:rsid w:val="00E16AB0"/>
    <w:rsid w:val="00E30CAE"/>
    <w:rsid w:val="00E32F57"/>
    <w:rsid w:val="00E35D89"/>
    <w:rsid w:val="00E40BF5"/>
    <w:rsid w:val="00E42B23"/>
    <w:rsid w:val="00E54DB0"/>
    <w:rsid w:val="00E70008"/>
    <w:rsid w:val="00E83890"/>
    <w:rsid w:val="00E83BEF"/>
    <w:rsid w:val="00EA4D09"/>
    <w:rsid w:val="00EB2503"/>
    <w:rsid w:val="00EB70E7"/>
    <w:rsid w:val="00EC1734"/>
    <w:rsid w:val="00ED3A63"/>
    <w:rsid w:val="00ED7CA9"/>
    <w:rsid w:val="00EE10FA"/>
    <w:rsid w:val="00EF3069"/>
    <w:rsid w:val="00F02B2B"/>
    <w:rsid w:val="00F200A2"/>
    <w:rsid w:val="00F206F8"/>
    <w:rsid w:val="00F2208C"/>
    <w:rsid w:val="00F22A36"/>
    <w:rsid w:val="00F237F5"/>
    <w:rsid w:val="00F36674"/>
    <w:rsid w:val="00F6330D"/>
    <w:rsid w:val="00F709F0"/>
    <w:rsid w:val="00F74204"/>
    <w:rsid w:val="00F777B5"/>
    <w:rsid w:val="00F865D3"/>
    <w:rsid w:val="00F93B80"/>
    <w:rsid w:val="00F96EC7"/>
    <w:rsid w:val="00FA6283"/>
    <w:rsid w:val="00FB260F"/>
    <w:rsid w:val="00FB4DE7"/>
    <w:rsid w:val="00FC1703"/>
    <w:rsid w:val="00FC2055"/>
    <w:rsid w:val="00FC2914"/>
    <w:rsid w:val="00FC2C03"/>
    <w:rsid w:val="00FC4995"/>
    <w:rsid w:val="00FD3143"/>
    <w:rsid w:val="00FD4839"/>
    <w:rsid w:val="00FE174C"/>
    <w:rsid w:val="00FF00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A02E2AE"/>
  <w15:chartTrackingRefBased/>
  <w15:docId w15:val="{6B2F4219-D97C-49A9-82D6-21A9AE0AA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styleId="berarbeitung">
    <w:name w:val="Revision"/>
    <w:hidden/>
    <w:uiPriority w:val="99"/>
    <w:semiHidden/>
    <w:rsid w:val="000E159C"/>
    <w:rPr>
      <w:rFonts w:ascii="Arial" w:hAnsi="Arial" w:cs="Arial"/>
      <w:bCs/>
      <w:sz w:val="24"/>
      <w:szCs w:val="24"/>
    </w:rPr>
  </w:style>
  <w:style w:type="character" w:styleId="BesuchterHyperlink">
    <w:name w:val="FollowedHyperlink"/>
    <w:basedOn w:val="Absatz-Standardschriftart"/>
    <w:rsid w:val="001108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57817526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87416355">
      <w:bodyDiv w:val="1"/>
      <w:marLeft w:val="0"/>
      <w:marRight w:val="0"/>
      <w:marTop w:val="0"/>
      <w:marBottom w:val="0"/>
      <w:divBdr>
        <w:top w:val="none" w:sz="0" w:space="0" w:color="auto"/>
        <w:left w:val="none" w:sz="0" w:space="0" w:color="auto"/>
        <w:bottom w:val="none" w:sz="0" w:space="0" w:color="auto"/>
        <w:right w:val="none" w:sz="0" w:space="0" w:color="auto"/>
      </w:divBdr>
    </w:div>
    <w:div w:id="711731806">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olf.eu/glossareintrag/eebus-1/" TargetMode="Externa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wolf.eu/shk-profi/produktkatalog/waermepumpen/waermepumpe-cha-monobloc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olf.eu/heizungskompass" TargetMode="External"/><Relationship Id="rId14" Type="http://schemas.openxmlformats.org/officeDocument/2006/relationships/hyperlink" Target="http://www.wolf.eu/heizungskompas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627BA-E6A8-467F-A98D-0F126E678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703</Words>
  <Characters>5111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5803</CharactersWithSpaces>
  <SharedDoc>false</SharedDoc>
  <HLinks>
    <vt:vector size="12" baseType="variant">
      <vt:variant>
        <vt:i4>8060958</vt:i4>
      </vt:variant>
      <vt:variant>
        <vt:i4>3</vt:i4>
      </vt:variant>
      <vt:variant>
        <vt:i4>0</vt:i4>
      </vt:variant>
      <vt:variant>
        <vt:i4>5</vt:i4>
      </vt:variant>
      <vt:variant>
        <vt:lpwstr>mailto:gudrun.krausche@wolf.eu</vt:lpwstr>
      </vt:variant>
      <vt:variant>
        <vt:lpwstr/>
      </vt:variant>
      <vt:variant>
        <vt:i4>5570637</vt:i4>
      </vt:variant>
      <vt:variant>
        <vt:i4>0</vt:i4>
      </vt:variant>
      <vt:variant>
        <vt:i4>0</vt:i4>
      </vt:variant>
      <vt:variant>
        <vt:i4>5</vt:i4>
      </vt:variant>
      <vt:variant>
        <vt:lpwstr>http://www.bayern-heizung.de/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5</cp:revision>
  <cp:lastPrinted>2018-09-06T11:02:00Z</cp:lastPrinted>
  <dcterms:created xsi:type="dcterms:W3CDTF">2020-02-13T09:13:00Z</dcterms:created>
  <dcterms:modified xsi:type="dcterms:W3CDTF">2020-02-14T10:02:00Z</dcterms:modified>
</cp:coreProperties>
</file>