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4F6A8" w14:textId="6E231D3A" w:rsidR="00BB2FFE" w:rsidRDefault="00BB2FFE" w:rsidP="0076246A">
      <w:pPr>
        <w:ind w:right="-284"/>
        <w:rPr>
          <w:b/>
        </w:rPr>
      </w:pPr>
      <w:r>
        <w:rPr>
          <w:b/>
        </w:rPr>
        <w:t>COVID-19: Studie zu Partikel</w:t>
      </w:r>
      <w:r w:rsidRPr="0021154D">
        <w:rPr>
          <w:b/>
        </w:rPr>
        <w:t xml:space="preserve">verbreitung </w:t>
      </w:r>
      <w:r w:rsidR="00B4343B">
        <w:rPr>
          <w:b/>
        </w:rPr>
        <w:t>im Klassenzimmer</w:t>
      </w:r>
    </w:p>
    <w:p w14:paraId="5ED72D32" w14:textId="77777777" w:rsidR="00BB2FFE" w:rsidRPr="0021154D" w:rsidRDefault="00BB2FFE" w:rsidP="0076246A">
      <w:pPr>
        <w:ind w:right="-284"/>
        <w:rPr>
          <w:b/>
        </w:rPr>
      </w:pPr>
    </w:p>
    <w:p w14:paraId="7FEDD0C5" w14:textId="533A908A" w:rsidR="00BB2FFE" w:rsidRDefault="0042361B" w:rsidP="0076246A">
      <w:pPr>
        <w:ind w:right="-284"/>
        <w:rPr>
          <w:b/>
          <w:sz w:val="32"/>
        </w:rPr>
      </w:pPr>
      <w:r>
        <w:rPr>
          <w:b/>
          <w:sz w:val="32"/>
        </w:rPr>
        <w:t xml:space="preserve">Trotz Fensterlüftung </w:t>
      </w:r>
      <w:r w:rsidR="00F36A95">
        <w:rPr>
          <w:b/>
          <w:sz w:val="32"/>
        </w:rPr>
        <w:t xml:space="preserve">kann es zu </w:t>
      </w:r>
      <w:r>
        <w:rPr>
          <w:b/>
          <w:sz w:val="32"/>
        </w:rPr>
        <w:t>hohe</w:t>
      </w:r>
      <w:r w:rsidR="00F36A95">
        <w:rPr>
          <w:b/>
          <w:sz w:val="32"/>
        </w:rPr>
        <w:t>n</w:t>
      </w:r>
      <w:r>
        <w:rPr>
          <w:b/>
          <w:sz w:val="32"/>
        </w:rPr>
        <w:t xml:space="preserve"> Aerosolkonzentration</w:t>
      </w:r>
      <w:r w:rsidR="00F36A95">
        <w:rPr>
          <w:b/>
          <w:sz w:val="32"/>
        </w:rPr>
        <w:t>en</w:t>
      </w:r>
      <w:r>
        <w:rPr>
          <w:b/>
          <w:sz w:val="32"/>
        </w:rPr>
        <w:t xml:space="preserve"> im Klassenzimmer</w:t>
      </w:r>
      <w:r w:rsidR="00F36A95">
        <w:rPr>
          <w:b/>
          <w:sz w:val="32"/>
        </w:rPr>
        <w:t xml:space="preserve"> kommen</w:t>
      </w:r>
    </w:p>
    <w:p w14:paraId="616F0E33" w14:textId="77777777" w:rsidR="00BB2FFE" w:rsidRDefault="00BB2FFE" w:rsidP="00BB2FFE">
      <w:pPr>
        <w:rPr>
          <w:b/>
        </w:rPr>
      </w:pPr>
    </w:p>
    <w:p w14:paraId="6E580E55" w14:textId="23F8DBB9" w:rsidR="00BB2FFE" w:rsidRDefault="00077AA0" w:rsidP="00BB2FFE">
      <w:pPr>
        <w:rPr>
          <w:b/>
        </w:rPr>
      </w:pPr>
      <w:r w:rsidRPr="00077AA0">
        <w:t>Während einer Unterrichtstunde reichern sich trotz Lüftung über die Fenster poten</w:t>
      </w:r>
      <w:r w:rsidR="009817DB">
        <w:t>z</w:t>
      </w:r>
      <w:r w:rsidRPr="00077AA0">
        <w:t xml:space="preserve">iell infektiöse Aerosolpartikel in teils sehr hohen Konzentrationen im Klassenraum an. Zu diesem Ergebnis kommt eine Studie des Raumluftexperten WOLF GmbH, die mit Unterstützung durch die TU-Berlin durchgeführt wurde. „Die luftgetragenen Partikel breiten sich schnell im Raum aus und können im Hinblick auf Fensterlüftung nur mit regelmäßiger Stoßlüftung effektiv reduziert werden“, sagt Prof. Dr.-Ing. </w:t>
      </w:r>
      <w:r w:rsidR="009817DB">
        <w:t xml:space="preserve">Martin </w:t>
      </w:r>
      <w:r w:rsidRPr="00077AA0">
        <w:t xml:space="preserve">Kriegel, Leiter des Hermann-Rietschel-Instituts. </w:t>
      </w:r>
      <w:r w:rsidR="009817DB">
        <w:t>„</w:t>
      </w:r>
      <w:r w:rsidRPr="00077AA0">
        <w:t>Dies würde bei angemessener Durchführung den Unterricht in mehrfacher Hinsicht beeinflussen." Im direkten Vergleich zur alltagstypischen Variante der untersuchten Fensterlüftung kann dies durch ein Lüftungsgerät verhindert und gleichzeitig eine deutliche Senkung der Partikelkonzentration gegenüber gekipptem Fenster erzielt werden.</w:t>
      </w:r>
    </w:p>
    <w:p w14:paraId="3FB3AA58" w14:textId="77777777" w:rsidR="00077AA0" w:rsidRDefault="00077AA0" w:rsidP="00BB2FFE">
      <w:pPr>
        <w:rPr>
          <w:b/>
        </w:rPr>
      </w:pPr>
    </w:p>
    <w:p w14:paraId="57D33604" w14:textId="02B39DA6" w:rsidR="00A70B75" w:rsidRDefault="00A70B75" w:rsidP="00BB2FFE">
      <w:pPr>
        <w:rPr>
          <w:b/>
        </w:rPr>
      </w:pPr>
      <w:r>
        <w:rPr>
          <w:b/>
        </w:rPr>
        <w:t>Studie zeigt Vorteile</w:t>
      </w:r>
      <w:r w:rsidR="00783A91">
        <w:rPr>
          <w:b/>
        </w:rPr>
        <w:t xml:space="preserve"> der maschinellen Lüftung im Vergleich zur Fensterlüftung</w:t>
      </w:r>
    </w:p>
    <w:p w14:paraId="1FD0CD1B" w14:textId="77777777" w:rsidR="00A70B75" w:rsidRDefault="00A70B75" w:rsidP="00BB2FFE">
      <w:pPr>
        <w:rPr>
          <w:b/>
        </w:rPr>
      </w:pPr>
    </w:p>
    <w:p w14:paraId="78CD0794" w14:textId="2A70CDFB" w:rsidR="00162F3F" w:rsidRDefault="00BB2FFE" w:rsidP="00BB2FFE">
      <w:r>
        <w:t>Konkret wurde das Ausbreitungsverhalten von Aerosolen in einem typischen Klassenzimmer</w:t>
      </w:r>
      <w:r w:rsidR="003B60B0">
        <w:t xml:space="preserve"> (</w:t>
      </w:r>
      <w:r w:rsidR="009E2557">
        <w:t xml:space="preserve">ca. </w:t>
      </w:r>
      <w:r w:rsidR="003B60B0">
        <w:t>60</w:t>
      </w:r>
      <w:r w:rsidR="009817DB">
        <w:t xml:space="preserve"> </w:t>
      </w:r>
      <w:r w:rsidR="003B60B0">
        <w:t>m²)</w:t>
      </w:r>
      <w:r>
        <w:t>,</w:t>
      </w:r>
      <w:r w:rsidR="009E2557">
        <w:t xml:space="preserve"> an einem Vormittag im Sommer bei einer Außentemperatur von ca. 20</w:t>
      </w:r>
      <w:r w:rsidR="007F1A71">
        <w:t xml:space="preserve"> </w:t>
      </w:r>
      <w:r w:rsidR="009E2557">
        <w:t xml:space="preserve">°C untersucht. In dem Raum befinden sich eine Lehrkraft und 24 Schüler*innen, von denen eine Person das Corona-Virus in sich trägt. </w:t>
      </w:r>
      <w:r w:rsidR="00C845A9">
        <w:t>So wie es von führenden Wissenschaftlern empfohlen wird, sah d</w:t>
      </w:r>
      <w:r w:rsidR="009E2557">
        <w:t xml:space="preserve">ie Simulation dauerhaft gekippte Fenster sowie nach 20 Minuten für </w:t>
      </w:r>
      <w:r w:rsidR="007F1A71">
        <w:t>fünf</w:t>
      </w:r>
      <w:r w:rsidR="009E2557">
        <w:t xml:space="preserve"> Minuten komplett geöffnete Fenster vor.</w:t>
      </w:r>
      <w:r w:rsidR="00C845A9">
        <w:t xml:space="preserve"> </w:t>
      </w:r>
      <w:r>
        <w:t>Bei einer Emission von 50 Aerosolpartikeln pro Sekunde</w:t>
      </w:r>
      <w:r w:rsidR="003B60B0">
        <w:t xml:space="preserve"> </w:t>
      </w:r>
      <w:r w:rsidR="000B236B">
        <w:t>–</w:t>
      </w:r>
      <w:r>
        <w:t xml:space="preserve"> verursacht allein durch Nasenatmung, beim Sprechen</w:t>
      </w:r>
      <w:r w:rsidR="003B60B0">
        <w:t>, Niesen und Husten</w:t>
      </w:r>
      <w:r>
        <w:t xml:space="preserve"> sind deutlich höhere Werte anzunehmen </w:t>
      </w:r>
      <w:r w:rsidR="00C845A9">
        <w:t>–</w:t>
      </w:r>
      <w:r>
        <w:t xml:space="preserve"> </w:t>
      </w:r>
      <w:r w:rsidR="00C845A9">
        <w:t xml:space="preserve">sind </w:t>
      </w:r>
      <w:r>
        <w:t>bereit</w:t>
      </w:r>
      <w:r w:rsidR="003B60B0">
        <w:t>s</w:t>
      </w:r>
      <w:r>
        <w:t xml:space="preserve"> nach </w:t>
      </w:r>
      <w:r w:rsidR="007F1A71">
        <w:t>fünf</w:t>
      </w:r>
      <w:r>
        <w:t xml:space="preserve"> Minuten </w:t>
      </w:r>
      <w:r w:rsidR="00C845A9">
        <w:t xml:space="preserve">Partikel einer infizierten Person im gesamten Raum </w:t>
      </w:r>
      <w:r w:rsidR="1057E91F">
        <w:t>vorhanden</w:t>
      </w:r>
      <w:r w:rsidR="00C845A9">
        <w:t>.</w:t>
      </w:r>
      <w:r w:rsidR="001E0D65">
        <w:t xml:space="preserve"> In der Simulation </w:t>
      </w:r>
      <w:r w:rsidR="001531F2">
        <w:t>wurde mit einem fiktiven Gas</w:t>
      </w:r>
      <w:r w:rsidR="00675296">
        <w:t xml:space="preserve"> gerechnet, welches ideal der Luftbewegung folgt und </w:t>
      </w:r>
      <w:r w:rsidR="00675296">
        <w:lastRenderedPageBreak/>
        <w:t xml:space="preserve">somit die Ausbreitung </w:t>
      </w:r>
      <w:r w:rsidR="00DA3DE6">
        <w:t>luftgetragener Partikel</w:t>
      </w:r>
      <w:r w:rsidR="009F143B">
        <w:t xml:space="preserve"> (Aerosole) abbildet.</w:t>
      </w:r>
      <w:r w:rsidR="00C845A9">
        <w:t xml:space="preserve"> </w:t>
      </w:r>
      <w:r w:rsidR="00FE6037">
        <w:t xml:space="preserve">Je weiter </w:t>
      </w:r>
      <w:r w:rsidR="092DF53D">
        <w:t xml:space="preserve">entfernt </w:t>
      </w:r>
      <w:r w:rsidR="00FE6037">
        <w:t xml:space="preserve">die Partikelemission von einem gekippten </w:t>
      </w:r>
      <w:r w:rsidR="206CC916">
        <w:t>Fenster stattfindet</w:t>
      </w:r>
      <w:r w:rsidR="00FE6037">
        <w:t xml:space="preserve">, desto größer wird das </w:t>
      </w:r>
      <w:r w:rsidR="00162F3F">
        <w:t xml:space="preserve">kontaminierte </w:t>
      </w:r>
      <w:r w:rsidR="00FE6037">
        <w:t xml:space="preserve">Raumvolumen, welches mehr als 900 infizierte Partikel pro m³ beinhalten kann. Sobald alle Fenster komplett geöffnet werden, herrscht in den </w:t>
      </w:r>
      <w:r w:rsidR="007F1A71">
        <w:t>fünf</w:t>
      </w:r>
      <w:r w:rsidR="00FE6037">
        <w:t xml:space="preserve"> Minuten </w:t>
      </w:r>
      <w:r w:rsidR="41B5784B">
        <w:t xml:space="preserve">zwar </w:t>
      </w:r>
      <w:r w:rsidR="00FE6037">
        <w:t>ein derart großer Luftwechsel (</w:t>
      </w:r>
      <w:r w:rsidR="004E657C">
        <w:t>LW 15/h</w:t>
      </w:r>
      <w:r w:rsidR="00FE6037">
        <w:t xml:space="preserve">), dass </w:t>
      </w:r>
      <w:r w:rsidR="00162F3F">
        <w:t>die Partikelkonzentration bis unter 100 Partikel/m³ sinkt und somit das Ansteckungsrisiko auf ein Minimum reduziert</w:t>
      </w:r>
      <w:r w:rsidR="4E45CCF5">
        <w:t xml:space="preserve"> wird</w:t>
      </w:r>
      <w:r w:rsidR="00162F3F">
        <w:t>. Anschließend steigt die Partikelkonzentration allerdings wieder im selben Muster an.</w:t>
      </w:r>
      <w:r w:rsidR="0076246A">
        <w:t xml:space="preserve"> </w:t>
      </w:r>
      <w:r w:rsidR="004B13BA">
        <w:t>„Es zeigt sich, dass die Lüftung über gekippte Fenster nur einen geringen Luftaustausch zulässt und der Effekt komplett geöffneter Fenster effektiv</w:t>
      </w:r>
      <w:r w:rsidR="297A7E6B">
        <w:t>er</w:t>
      </w:r>
      <w:r w:rsidR="004B13BA">
        <w:t xml:space="preserve"> ist“, erläutert Prof. Dr.</w:t>
      </w:r>
      <w:r w:rsidR="002B0AEE">
        <w:t xml:space="preserve"> </w:t>
      </w:r>
      <w:r w:rsidR="000B236B">
        <w:t>Ing.</w:t>
      </w:r>
      <w:r w:rsidR="004B13BA">
        <w:t xml:space="preserve"> Kriegel.</w:t>
      </w:r>
    </w:p>
    <w:p w14:paraId="6CA8BAC4" w14:textId="77777777" w:rsidR="00162F3F" w:rsidRDefault="00162F3F" w:rsidP="00BB2FFE"/>
    <w:p w14:paraId="0F890DA6" w14:textId="587C3B21" w:rsidR="00BB2FFE" w:rsidRDefault="003134E6" w:rsidP="2390B5A3">
      <w:r>
        <w:t xml:space="preserve">Bei den Ergebnissen dieser Simulation ist allerdings zu berücksichtigen, dass </w:t>
      </w:r>
      <w:r w:rsidR="00834329">
        <w:t>jegliche kleine Änderungen der Randbedingungen z.B. Windstille</w:t>
      </w:r>
      <w:r w:rsidR="003C249F">
        <w:t>, Jahreszeit</w:t>
      </w:r>
      <w:r w:rsidR="00834329">
        <w:t xml:space="preserve"> oder geringe Temperaturdifferenz zwischen Außen- und Raumtemperatur einen großen Einfluss auf den Verlauf der Partikelkonzentration haben</w:t>
      </w:r>
      <w:r w:rsidR="525FA964">
        <w:t>, sodass auch höhere Belastungen möglich sind</w:t>
      </w:r>
      <w:r w:rsidR="00834329">
        <w:t>. Zudem sind in einigen Klassenzimmern die Fenster</w:t>
      </w:r>
      <w:r w:rsidR="05B0E944">
        <w:t xml:space="preserve"> vor allem in den oberen Stockwerken aus Sicherheitsgründen </w:t>
      </w:r>
      <w:r w:rsidR="00834329">
        <w:t>nicht</w:t>
      </w:r>
      <w:r w:rsidR="005E4B03">
        <w:t xml:space="preserve"> ohne Aufsichtsperson</w:t>
      </w:r>
      <w:r w:rsidR="00834329">
        <w:t xml:space="preserve"> vollständig zu öffnen</w:t>
      </w:r>
      <w:r w:rsidR="003C249F">
        <w:t>.</w:t>
      </w:r>
      <w:r w:rsidR="66A7CE79">
        <w:t xml:space="preserve"> </w:t>
      </w:r>
    </w:p>
    <w:p w14:paraId="507C6037" w14:textId="2EAE520C" w:rsidR="00BB2FFE" w:rsidRDefault="00BB2FFE" w:rsidP="2390B5A3"/>
    <w:p w14:paraId="6178BFEC" w14:textId="2F8E2FA8" w:rsidR="00BB2FFE" w:rsidRDefault="66A7CE79" w:rsidP="2390B5A3">
      <w:r>
        <w:t xml:space="preserve">Zum jetzigen Zeitpunkt </w:t>
      </w:r>
      <w:r w:rsidR="1C54ED9A">
        <w:t>gibt es noch keine gesicherten Erkenntnisse darüber</w:t>
      </w:r>
      <w:r>
        <w:t xml:space="preserve">, wie hoch </w:t>
      </w:r>
      <w:r w:rsidR="3116B7A3">
        <w:t xml:space="preserve">genau </w:t>
      </w:r>
      <w:r>
        <w:t>die Konzentration an virushaltigen Partikeln sein muss, damit sich eine Person über die Atemwege ansteckt. Grundsätzlich wird davon ausgegangen, dass das Infektionsrisiko mit der Partikelkonzentration proportional ansteigt.</w:t>
      </w:r>
    </w:p>
    <w:p w14:paraId="1971A121" w14:textId="77777777" w:rsidR="000202A9" w:rsidRDefault="000202A9" w:rsidP="2390B5A3"/>
    <w:p w14:paraId="5A74BCAE" w14:textId="113865AB" w:rsidR="007E09F1" w:rsidRDefault="00BB2FFE" w:rsidP="00BB2FFE">
      <w:r>
        <w:t xml:space="preserve">Die Studie erhob zudem Vergleichsdaten für einen mit einem </w:t>
      </w:r>
      <w:r w:rsidR="009C5FB3">
        <w:t xml:space="preserve">Raumlufttechnischen (RLT) Gerät </w:t>
      </w:r>
      <w:r>
        <w:t>des Herstellers WOLF ausgestatteten Klassenraum unter gleichen Voraussetzungen</w:t>
      </w:r>
      <w:r w:rsidR="004E657C">
        <w:t>,</w:t>
      </w:r>
      <w:r>
        <w:t xml:space="preserve"> jedoch mit permanent geschlossenen Fenstern. </w:t>
      </w:r>
      <w:r w:rsidR="007E09F1">
        <w:t xml:space="preserve">In diesem Szenario wurden durch das Lüftungsgerät dem Raum pro Stunde 800 m³ Frischluft </w:t>
      </w:r>
      <w:r w:rsidR="00611767">
        <w:t xml:space="preserve">über an </w:t>
      </w:r>
      <w:r w:rsidR="00611767" w:rsidRPr="446F9127">
        <w:rPr>
          <w:rFonts w:eastAsia="Arial"/>
        </w:rPr>
        <w:t>der Decke angeordnete Ventile</w:t>
      </w:r>
      <w:r w:rsidR="00611767">
        <w:t xml:space="preserve"> </w:t>
      </w:r>
      <w:r w:rsidR="007E09F1">
        <w:t>zugeführt und verbrauchte Luft kontinuierlich</w:t>
      </w:r>
      <w:r w:rsidR="00611767">
        <w:t>, zentral am Sockel des Lüftungsgerätes,</w:t>
      </w:r>
      <w:r w:rsidR="007E09F1">
        <w:t xml:space="preserve"> abgeführt. Somit wird die komplette Raumluft </w:t>
      </w:r>
      <w:r w:rsidR="00C44964">
        <w:t xml:space="preserve">im Klassenzimmer </w:t>
      </w:r>
      <w:r w:rsidR="007E09F1">
        <w:t xml:space="preserve">4,44-mal pro Stunde ausgetauscht. Hierbei handelt es sich um ein Gerät, </w:t>
      </w:r>
      <w:r w:rsidR="007E09F1">
        <w:lastRenderedPageBreak/>
        <w:t>welches sich mit relativ wenig Aufwand nachrüsten lässt. Bei Bedarf bietet WOLF auch RLT-Geräte an, die bis zu mehrere zehntausend Kubikmeter Luft pro Stunde fördern können.</w:t>
      </w:r>
      <w:r w:rsidR="00EC233F">
        <w:t xml:space="preserve"> Dadurch sorgt die Lüftungsanlage durchgehend für eine gleichmäßige Erneuerung der Raumluft und für eine deutliche Reduzierung der Bereiche mit hoher Partikelkonzentration. Eine Störung des Unterrichts durch Stoßlüften und damit verbundene thermische Unbehaglichkeiten sind praktisch ausgeschlossen.</w:t>
      </w:r>
    </w:p>
    <w:p w14:paraId="3897F09A" w14:textId="77777777" w:rsidR="007E09F1" w:rsidRDefault="007E09F1" w:rsidP="00BB2FFE"/>
    <w:p w14:paraId="3E9DFEBD" w14:textId="5FDA85F1" w:rsidR="00BB2FFE" w:rsidRPr="00CD7895" w:rsidRDefault="00BB2FFE" w:rsidP="00BB2FFE">
      <w:pPr>
        <w:rPr>
          <w:b/>
        </w:rPr>
      </w:pPr>
      <w:r w:rsidRPr="00CD7895">
        <w:rPr>
          <w:b/>
        </w:rPr>
        <w:t>Bedenkliche CO</w:t>
      </w:r>
      <w:r w:rsidRPr="00986D9E">
        <w:rPr>
          <w:b/>
          <w:vertAlign w:val="subscript"/>
        </w:rPr>
        <w:t>2</w:t>
      </w:r>
      <w:r w:rsidRPr="00CD7895">
        <w:rPr>
          <w:b/>
        </w:rPr>
        <w:t>-Konzentrationen</w:t>
      </w:r>
      <w:r w:rsidR="00CF0206">
        <w:rPr>
          <w:b/>
        </w:rPr>
        <w:t xml:space="preserve"> und </w:t>
      </w:r>
      <w:r w:rsidR="002A5BE9">
        <w:rPr>
          <w:b/>
        </w:rPr>
        <w:t>hohe Energiekosten</w:t>
      </w:r>
      <w:r w:rsidR="00811D9F">
        <w:rPr>
          <w:b/>
        </w:rPr>
        <w:t xml:space="preserve"> bei Fensterlüftung</w:t>
      </w:r>
    </w:p>
    <w:p w14:paraId="4E427A24" w14:textId="77777777" w:rsidR="00BB2FFE" w:rsidRDefault="00BB2FFE" w:rsidP="00BB2FFE"/>
    <w:p w14:paraId="67549CFB" w14:textId="5E78DD81" w:rsidR="00BB2FFE" w:rsidRDefault="00BB2FFE" w:rsidP="00BB2FFE">
      <w:r>
        <w:t>Neben den Aerosolen betrachtete die Studie auch die Entwicklung der CO</w:t>
      </w:r>
      <w:r w:rsidRPr="2390B5A3">
        <w:rPr>
          <w:vertAlign w:val="subscript"/>
        </w:rPr>
        <w:t>2</w:t>
      </w:r>
      <w:r>
        <w:t xml:space="preserve">-Konzentration sowie der Temperatur im Klassenraum </w:t>
      </w:r>
      <w:r w:rsidR="002F0AAA">
        <w:t>innerhalb</w:t>
      </w:r>
      <w:r w:rsidR="00DE4750">
        <w:t xml:space="preserve"> </w:t>
      </w:r>
      <w:r>
        <w:t xml:space="preserve">einer Unterrichtsstunde. Während die Außenluft eine </w:t>
      </w:r>
      <w:r w:rsidR="00B175D9">
        <w:t>CO</w:t>
      </w:r>
      <w:r w:rsidR="00B175D9" w:rsidRPr="2390B5A3">
        <w:rPr>
          <w:vertAlign w:val="subscript"/>
        </w:rPr>
        <w:t>2</w:t>
      </w:r>
      <w:r w:rsidR="000B236B">
        <w:rPr>
          <w:vertAlign w:val="subscript"/>
        </w:rPr>
        <w:t>-</w:t>
      </w:r>
      <w:r>
        <w:t>Konzentration von etwa 400 ppm aufweist, gelten Werte im Innenbereich bis zu 1000 ppm als unbedenklich. Bei höheren Konzentrationen nehmen jedoch Müdigkeit, Konzentrationsschwäche und Unwohlsein zu. Ab 2000 ppm beginnt der laut Umweltbundesamt hygienisch inakzeptable Bereich.</w:t>
      </w:r>
      <w:r w:rsidR="00063654">
        <w:t xml:space="preserve"> Für die Simulation wurde pro Person eine CO</w:t>
      </w:r>
      <w:r w:rsidR="00063654" w:rsidRPr="2390B5A3">
        <w:rPr>
          <w:vertAlign w:val="subscript"/>
        </w:rPr>
        <w:t>2</w:t>
      </w:r>
      <w:r w:rsidR="000B236B">
        <w:t>-</w:t>
      </w:r>
      <w:r w:rsidR="00063654">
        <w:t>Abgabe von 0,016 m³/h angenommen.</w:t>
      </w:r>
      <w:r>
        <w:t xml:space="preserve"> Während die kontinuierliche Frischluftzufuhr </w:t>
      </w:r>
      <w:r w:rsidR="00F41228">
        <w:t xml:space="preserve">des Lüftungsgerätes </w:t>
      </w:r>
      <w:r>
        <w:t>den CO</w:t>
      </w:r>
      <w:r w:rsidRPr="2390B5A3">
        <w:rPr>
          <w:vertAlign w:val="subscript"/>
        </w:rPr>
        <w:t>2</w:t>
      </w:r>
      <w:r w:rsidR="000B236B">
        <w:rPr>
          <w:vertAlign w:val="subscript"/>
        </w:rPr>
        <w:t>-</w:t>
      </w:r>
      <w:r>
        <w:t xml:space="preserve">Gehalt innerhalb von 45 Minuten auf maximal </w:t>
      </w:r>
      <w:r w:rsidR="00B175D9">
        <w:t>950</w:t>
      </w:r>
      <w:r>
        <w:t xml:space="preserve"> ppm steigen lässt, wurden</w:t>
      </w:r>
      <w:r w:rsidR="0024379E">
        <w:t xml:space="preserve"> in dem untersuchten Szenario der</w:t>
      </w:r>
      <w:r>
        <w:t xml:space="preserve"> Fensterlüftung bis zu </w:t>
      </w:r>
      <w:r w:rsidR="00B175D9">
        <w:t>1300</w:t>
      </w:r>
      <w:r>
        <w:t xml:space="preserve"> ppm festgestellt.</w:t>
      </w:r>
    </w:p>
    <w:p w14:paraId="51916654" w14:textId="42D838FF" w:rsidR="2390B5A3" w:rsidRDefault="2390B5A3" w:rsidP="2390B5A3"/>
    <w:p w14:paraId="5D7F891A" w14:textId="307A7B70" w:rsidR="006748BB" w:rsidRDefault="00063654" w:rsidP="00BB2FFE">
      <w:r>
        <w:t>Durch die Personen</w:t>
      </w:r>
      <w:r w:rsidR="7D192398">
        <w:t>,</w:t>
      </w:r>
      <w:r>
        <w:t xml:space="preserve"> aber auch </w:t>
      </w:r>
      <w:r w:rsidR="68BB1A65">
        <w:t xml:space="preserve">die </w:t>
      </w:r>
      <w:r>
        <w:t>Gegenstände im Raum</w:t>
      </w:r>
      <w:r w:rsidR="3E7CE8AD">
        <w:t>,</w:t>
      </w:r>
      <w:r>
        <w:t xml:space="preserve"> wurde eine dauerhaft anstehende Wärmelast von 2500 W berücksichtigt. Somit steigt auch die Temperatur </w:t>
      </w:r>
      <w:r w:rsidR="391F39EA">
        <w:t>trotz gekippter Fenster</w:t>
      </w:r>
      <w:r>
        <w:t xml:space="preserve"> innerhalb kurzer Zeit auf bis zu 24</w:t>
      </w:r>
      <w:r w:rsidR="007F1A71">
        <w:t xml:space="preserve"> </w:t>
      </w:r>
      <w:r>
        <w:t xml:space="preserve">°C. </w:t>
      </w:r>
      <w:r w:rsidR="006748BB">
        <w:t>Werden dann für fünf Minuten die Fenster komplett geöffnet, stellt sich für die fensternahen Positionen eine hohe Unbehaglichkeit (kalter Luftzug) gepaart mit gehinderter Sicht und eingeschränkter Akustik ein.</w:t>
      </w:r>
    </w:p>
    <w:p w14:paraId="73AAEC45" w14:textId="65DE55F2" w:rsidR="00F41228" w:rsidRDefault="00063654" w:rsidP="00BB2FFE">
      <w:r>
        <w:t xml:space="preserve">Bei gesteigerter Aktivität im Klassenzimmer oder erhöhter Außentemperatur kann dieser Wert </w:t>
      </w:r>
      <w:r w:rsidR="00F41228">
        <w:t xml:space="preserve">deutlich </w:t>
      </w:r>
      <w:r w:rsidR="540A2C15">
        <w:t>ansteigen</w:t>
      </w:r>
      <w:r w:rsidR="00F41228">
        <w:t xml:space="preserve">. In dieser Simulation wurde durch das Lüftungsgerät lediglich </w:t>
      </w:r>
      <w:r w:rsidR="25F329BE">
        <w:t xml:space="preserve">Frischluft </w:t>
      </w:r>
      <w:r w:rsidR="00D3003C">
        <w:t>mit</w:t>
      </w:r>
      <w:r w:rsidR="25F329BE">
        <w:t xml:space="preserve"> </w:t>
      </w:r>
      <w:r w:rsidR="00F41228">
        <w:t>Außentemperatur (20</w:t>
      </w:r>
      <w:r w:rsidR="007F1A71">
        <w:t xml:space="preserve"> </w:t>
      </w:r>
      <w:r w:rsidR="00F41228">
        <w:t xml:space="preserve">°C) zugeführt, um die Temperatur angenehm konstant zu halten. Für eine aktive Temperierung der </w:t>
      </w:r>
      <w:r w:rsidR="00F41228">
        <w:lastRenderedPageBreak/>
        <w:t xml:space="preserve">Zuluft </w:t>
      </w:r>
      <w:r w:rsidR="49FA4DB6">
        <w:t>kann ein</w:t>
      </w:r>
      <w:r w:rsidR="00F41228">
        <w:t xml:space="preserve"> RLT-Gerät </w:t>
      </w:r>
      <w:r w:rsidR="7532CC75">
        <w:t>auch mit Heiz- oder Kühlregister ausgestattet</w:t>
      </w:r>
      <w:r w:rsidR="00F41228">
        <w:t xml:space="preserve"> werden.</w:t>
      </w:r>
    </w:p>
    <w:p w14:paraId="1C7FA21E" w14:textId="77777777" w:rsidR="002539CD" w:rsidRDefault="002539CD" w:rsidP="00BB2FFE"/>
    <w:p w14:paraId="0C15BA6A" w14:textId="52B992F7" w:rsidR="00761EA6" w:rsidRPr="00B76B2F" w:rsidRDefault="00BB2FFE" w:rsidP="00761EA6">
      <w:r>
        <w:t>Im Hinblick auf die bevorstehenden Herbst- und Wintermonate stellt das Lüften die Schulen vor zusätzliche Herausforderungen. Während es bei warmen Außentemperaturen eher schwerfällt, die Innentemperatur auf das angenehme Maß von 20</w:t>
      </w:r>
      <w:r w:rsidR="245E431E">
        <w:t xml:space="preserve"> °C</w:t>
      </w:r>
      <w:r>
        <w:t xml:space="preserve"> zu senken, </w:t>
      </w:r>
      <w:r w:rsidR="00761EA6">
        <w:t xml:space="preserve">ist </w:t>
      </w:r>
      <w:r w:rsidR="00761EA6" w:rsidRPr="00B76B2F">
        <w:t xml:space="preserve">in den kalten Wintermonaten </w:t>
      </w:r>
      <w:r w:rsidR="00761EA6">
        <w:t xml:space="preserve">zudem mit eingeschränkter Behaglichkeit </w:t>
      </w:r>
      <w:r w:rsidR="00B27180">
        <w:t xml:space="preserve">und ein starker Anstieg der Energiekosten, um die Klassenräume permanent zu beheizen, </w:t>
      </w:r>
      <w:r w:rsidR="00761EA6">
        <w:t>zu rechnen</w:t>
      </w:r>
      <w:r w:rsidR="00761EA6" w:rsidRPr="00B76B2F">
        <w:t>.</w:t>
      </w:r>
    </w:p>
    <w:p w14:paraId="74BB18D5" w14:textId="4E8B807B" w:rsidR="00BB2FFE" w:rsidRDefault="00BB2FFE" w:rsidP="2390B5A3">
      <w:r>
        <w:t>Hier bieten Lüftungsgeräte insbesondere mit Blick auf die Klimaschutzziele für 2030, ein enormes Energieeinsparpoten</w:t>
      </w:r>
      <w:r w:rsidR="007F1A71">
        <w:t>z</w:t>
      </w:r>
      <w:r>
        <w:t>ial. Mit effizienter Wärmerückgewinnung bei einem Wirkungsgrad von bis zu 90 Prozent entstehen ökologische sowie auch wirtschaftliche Mehrwerte gegenüber der Fensterlüftung, da verhindert wird, dass die investierte Wärme- oder Kälteenergie ungenutzt an die Umwelt abgegeben wird.</w:t>
      </w:r>
    </w:p>
    <w:p w14:paraId="48B49E09" w14:textId="77777777" w:rsidR="00BB2FFE" w:rsidRDefault="00BB2FFE" w:rsidP="00BB2FFE"/>
    <w:p w14:paraId="4CE6479C" w14:textId="783B7B9C" w:rsidR="000D55AB" w:rsidRDefault="00C1248B" w:rsidP="00BB2FFE">
      <w:r>
        <w:t xml:space="preserve">Mobile </w:t>
      </w:r>
      <w:r w:rsidR="009E4893">
        <w:t xml:space="preserve">Raumluftreiniger </w:t>
      </w:r>
      <w:r>
        <w:t>s</w:t>
      </w:r>
      <w:r w:rsidR="004048D0">
        <w:t>t</w:t>
      </w:r>
      <w:r>
        <w:t xml:space="preserve">ehen aktuell als mögliche Alternative </w:t>
      </w:r>
      <w:r w:rsidR="009E4893">
        <w:t xml:space="preserve">zur Diskussion. Diese filtern bzw. deaktivieren mit verschiedenen Technologien mögliche Viren im Umluftverfahren aus der Raumluft. </w:t>
      </w:r>
      <w:r w:rsidR="000D55AB">
        <w:t xml:space="preserve">Ein Luftreiniger ersetzt allerdings </w:t>
      </w:r>
      <w:r w:rsidR="734C4244">
        <w:t>weder</w:t>
      </w:r>
      <w:r w:rsidR="000D55AB">
        <w:t xml:space="preserve"> die herkömmliche Fensterlüftung</w:t>
      </w:r>
      <w:r w:rsidR="791DB4B0">
        <w:t xml:space="preserve">, noch </w:t>
      </w:r>
      <w:r w:rsidR="6646EF94">
        <w:t>nimmt</w:t>
      </w:r>
      <w:r w:rsidR="791DB4B0">
        <w:t xml:space="preserve"> das</w:t>
      </w:r>
      <w:r w:rsidR="000D55AB">
        <w:t xml:space="preserve"> Gerät Einfluss auf die Qualität der Raumluft. </w:t>
      </w:r>
      <w:r w:rsidR="68D5E0CF">
        <w:t>Sowohl</w:t>
      </w:r>
      <w:r w:rsidR="000D55AB">
        <w:t xml:space="preserve"> Temperatur, CO</w:t>
      </w:r>
      <w:r w:rsidR="000D55AB" w:rsidRPr="2390B5A3">
        <w:rPr>
          <w:vertAlign w:val="subscript"/>
        </w:rPr>
        <w:t>2</w:t>
      </w:r>
      <w:r w:rsidR="000D55AB">
        <w:t xml:space="preserve">-Konzentration </w:t>
      </w:r>
      <w:r w:rsidR="5138945E">
        <w:t xml:space="preserve">als auch </w:t>
      </w:r>
      <w:r w:rsidR="000D55AB">
        <w:t xml:space="preserve">die relative Feuchtigkeit können </w:t>
      </w:r>
      <w:r w:rsidR="61716F7F">
        <w:t>auf diese Weise</w:t>
      </w:r>
      <w:r w:rsidR="000D55AB">
        <w:t xml:space="preserve"> </w:t>
      </w:r>
      <w:r w:rsidR="09A2EBDD">
        <w:t xml:space="preserve">nicht </w:t>
      </w:r>
      <w:r w:rsidR="000D55AB">
        <w:t>reguliert oder positiv beeinflusst werden.</w:t>
      </w:r>
    </w:p>
    <w:p w14:paraId="36296CBA" w14:textId="77777777" w:rsidR="000D55AB" w:rsidRDefault="000D55AB" w:rsidP="00BB2FFE"/>
    <w:p w14:paraId="52B08BFE" w14:textId="77777777" w:rsidR="00843277" w:rsidRDefault="00843277" w:rsidP="00843277">
      <w:r w:rsidRPr="0022456B">
        <w:t>„Die Studie belegt sehr deutlich, dass die erforderlichen Luftwechselraten, um insbesondere in der aktuellen Situation für eine hygienische Raumluft zu sorgen, mit de</w:t>
      </w:r>
      <w:r>
        <w:t>r empfohlenen Fensterlüftung</w:t>
      </w:r>
      <w:r w:rsidRPr="0022456B">
        <w:t xml:space="preserve"> </w:t>
      </w:r>
      <w:r>
        <w:t>nur mit erhöhtem Aufwand und weiteren Einbußen umzusetzen ist</w:t>
      </w:r>
      <w:r w:rsidRPr="0022456B">
        <w:t xml:space="preserve">. </w:t>
      </w:r>
    </w:p>
    <w:p w14:paraId="778CDD3D" w14:textId="6CB8D78D" w:rsidR="00BB2FFE" w:rsidRPr="0021154D" w:rsidRDefault="00843277" w:rsidP="00843277">
      <w:pPr>
        <w:rPr>
          <w:b/>
        </w:rPr>
      </w:pPr>
      <w:r>
        <w:t xml:space="preserve">Durch den Einsatz einer Lüftungsanlage, mit einem entsprechenden Luftaustausch, kann sowohl </w:t>
      </w:r>
      <w:r w:rsidRPr="009D4217">
        <w:t>das CO</w:t>
      </w:r>
      <w:r w:rsidRPr="009D4217">
        <w:rPr>
          <w:vertAlign w:val="subscript"/>
        </w:rPr>
        <w:t>2</w:t>
      </w:r>
      <w:r w:rsidRPr="009D4217">
        <w:t>-Niveau als auch die Aerosolbelastung auf ein vernünftiges Maß reduziert werden</w:t>
      </w:r>
      <w:r>
        <w:t xml:space="preserve">. </w:t>
      </w:r>
      <w:r w:rsidRPr="009D4217">
        <w:t>Solange die Forschung zu Covid-19 noch andauer</w:t>
      </w:r>
      <w:r w:rsidR="002B0AEE">
        <w:t>t</w:t>
      </w:r>
      <w:r w:rsidRPr="009D4217">
        <w:t xml:space="preserve"> kann zusätzlich mit Stoßlüftung während der Stundenwechsel unterstützt werden</w:t>
      </w:r>
      <w:r>
        <w:t>“</w:t>
      </w:r>
      <w:r w:rsidRPr="0022456B">
        <w:t xml:space="preserve">, sagt </w:t>
      </w:r>
      <w:r>
        <w:t>Bernhard Steppe, WOLF Geschäftsführung Vertrieb</w:t>
      </w:r>
      <w:r w:rsidRPr="0022456B">
        <w:t>.</w:t>
      </w:r>
      <w:r w:rsidR="00357000">
        <w:t xml:space="preserve"> </w:t>
      </w:r>
      <w:r w:rsidR="0067771D">
        <w:t xml:space="preserve">Je mehr frische Außenluft </w:t>
      </w:r>
      <w:r w:rsidR="0067771D">
        <w:lastRenderedPageBreak/>
        <w:t>durch ein Lüftungsgerät oder die Fensterlüftung in den Raum strömt, desto besser wird das Raumklima.</w:t>
      </w:r>
      <w:r w:rsidR="00357000">
        <w:t xml:space="preserve"> </w:t>
      </w:r>
      <w:r w:rsidR="00BB2FFE">
        <w:t xml:space="preserve">Allein in den vergangenen zwölf Monaten hat die WOLF GmbH bundesweit rund 300 Bildungseinrichtungen mit hochwertigen </w:t>
      </w:r>
      <w:r w:rsidR="00DE4750">
        <w:t>r</w:t>
      </w:r>
      <w:r w:rsidR="00BB2FFE">
        <w:t>aumlufttechnischen Geräten ausgerüstet.</w:t>
      </w:r>
    </w:p>
    <w:p w14:paraId="0EDC15BF" w14:textId="77777777" w:rsidR="0067101D" w:rsidRDefault="0067101D" w:rsidP="001A6B53">
      <w:pPr>
        <w:rPr>
          <w:color w:val="000000" w:themeColor="text1"/>
        </w:rPr>
      </w:pPr>
    </w:p>
    <w:p w14:paraId="772FC958" w14:textId="2AC6273D" w:rsidR="00B75E9C" w:rsidRPr="001A596B" w:rsidRDefault="001A596B" w:rsidP="001A6B53">
      <w:pPr>
        <w:rPr>
          <w:b/>
          <w:color w:val="000000" w:themeColor="text1"/>
        </w:rPr>
      </w:pPr>
      <w:r w:rsidRPr="001A596B">
        <w:rPr>
          <w:b/>
          <w:color w:val="000000" w:themeColor="text1"/>
        </w:rPr>
        <w:t>Hermann-Rietschel-Institut</w:t>
      </w:r>
      <w:r>
        <w:rPr>
          <w:b/>
          <w:color w:val="000000" w:themeColor="text1"/>
        </w:rPr>
        <w:t xml:space="preserve"> TU-Berlin</w:t>
      </w:r>
    </w:p>
    <w:p w14:paraId="7F4C376A" w14:textId="2BCFF5EE" w:rsidR="001A596B" w:rsidRDefault="001A596B" w:rsidP="2390B5A3">
      <w:pPr>
        <w:rPr>
          <w:b/>
          <w:color w:val="000000"/>
        </w:rPr>
      </w:pPr>
      <w:r w:rsidRPr="2390B5A3">
        <w:rPr>
          <w:color w:val="000000" w:themeColor="text1"/>
        </w:rPr>
        <w:t>Das an der TU-Berlin angesiedelte Hermann-Rietschel-Institut forscht seit Jahren im Bereich des Ausbreitungsverhalten</w:t>
      </w:r>
      <w:r w:rsidR="2517B41F" w:rsidRPr="2390B5A3">
        <w:rPr>
          <w:color w:val="000000" w:themeColor="text1"/>
        </w:rPr>
        <w:t>s</w:t>
      </w:r>
      <w:r w:rsidRPr="2390B5A3">
        <w:rPr>
          <w:color w:val="000000" w:themeColor="text1"/>
        </w:rPr>
        <w:t xml:space="preserve"> von luftgetragenen Verunreinigungen in Innenräumen. Mit dem Ausbruch </w:t>
      </w:r>
      <w:r w:rsidR="00CB062D" w:rsidRPr="2390B5A3">
        <w:rPr>
          <w:color w:val="000000" w:themeColor="text1"/>
        </w:rPr>
        <w:t>von COVID-19</w:t>
      </w:r>
      <w:r w:rsidRPr="2390B5A3">
        <w:rPr>
          <w:color w:val="000000" w:themeColor="text1"/>
        </w:rPr>
        <w:t xml:space="preserve">, </w:t>
      </w:r>
      <w:r w:rsidR="00CB062D" w:rsidRPr="2390B5A3">
        <w:rPr>
          <w:color w:val="000000" w:themeColor="text1"/>
        </w:rPr>
        <w:t>wurden</w:t>
      </w:r>
      <w:r w:rsidRPr="2390B5A3">
        <w:rPr>
          <w:color w:val="000000" w:themeColor="text1"/>
        </w:rPr>
        <w:t xml:space="preserve"> unter </w:t>
      </w:r>
      <w:r w:rsidR="00CB062D" w:rsidRPr="2390B5A3">
        <w:rPr>
          <w:color w:val="000000" w:themeColor="text1"/>
        </w:rPr>
        <w:t xml:space="preserve">der </w:t>
      </w:r>
      <w:r w:rsidRPr="2390B5A3">
        <w:rPr>
          <w:color w:val="000000" w:themeColor="text1"/>
        </w:rPr>
        <w:t>Leitung von Prof. Dr.-Ing.</w:t>
      </w:r>
      <w:r w:rsidR="00CD7816">
        <w:rPr>
          <w:color w:val="000000" w:themeColor="text1"/>
        </w:rPr>
        <w:t xml:space="preserve"> Martin</w:t>
      </w:r>
      <w:r w:rsidRPr="2390B5A3">
        <w:rPr>
          <w:color w:val="000000" w:themeColor="text1"/>
        </w:rPr>
        <w:t xml:space="preserve"> Kriegel</w:t>
      </w:r>
      <w:r w:rsidR="00CB062D" w:rsidRPr="2390B5A3">
        <w:rPr>
          <w:color w:val="000000" w:themeColor="text1"/>
        </w:rPr>
        <w:t xml:space="preserve"> mögliche Übertragungswege und die Verweilzeit des Virus unter verschiedenen Bedingungen untersucht. In Zusammenarbeit mit dem Forschungsteam konnte diese Simulation umgesetzt werden.</w:t>
      </w:r>
    </w:p>
    <w:p w14:paraId="29F6E6DA" w14:textId="77777777" w:rsidR="001A596B" w:rsidRPr="0073707C" w:rsidRDefault="001A596B" w:rsidP="001A6B53">
      <w:pPr>
        <w:rPr>
          <w:b/>
          <w:bCs w:val="0"/>
          <w:color w:val="000000"/>
        </w:rPr>
      </w:pPr>
    </w:p>
    <w:p w14:paraId="00031117" w14:textId="29E8E2C3" w:rsidR="00F957C1" w:rsidRPr="00A04F95" w:rsidRDefault="00C117F2" w:rsidP="00F957C1">
      <w:pPr>
        <w:outlineLvl w:val="0"/>
        <w:rPr>
          <w:b/>
          <w:bCs w:val="0"/>
          <w:color w:val="000000" w:themeColor="text1"/>
        </w:rPr>
      </w:pPr>
      <w:r>
        <w:rPr>
          <w:b/>
          <w:color w:val="000000" w:themeColor="text1"/>
        </w:rPr>
        <w:t xml:space="preserve">WOLF </w:t>
      </w:r>
      <w:r w:rsidR="00F957C1" w:rsidRPr="00A04F95">
        <w:rPr>
          <w:b/>
          <w:color w:val="000000" w:themeColor="text1"/>
        </w:rPr>
        <w:t>Unternehmensprofil:</w:t>
      </w:r>
    </w:p>
    <w:p w14:paraId="10B3554F" w14:textId="77777777" w:rsidR="00BB2FFE" w:rsidRDefault="00BB2FFE" w:rsidP="00BB2FFE">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t>Voll</w:t>
      </w:r>
      <w:proofErr w:type="gramEnd"/>
      <w:r>
        <w:t xml:space="preserve"> auf mich eingestellt.“ Weitere Informationen unter </w:t>
      </w:r>
      <w:hyperlink r:id="rId8" w:history="1">
        <w:r w:rsidRPr="008D4CAE">
          <w:rPr>
            <w:rStyle w:val="Hyperlink"/>
          </w:rPr>
          <w:t>www.wolf.eu</w:t>
        </w:r>
      </w:hyperlink>
      <w:r>
        <w:t>.</w:t>
      </w:r>
      <w:r>
        <w:rPr>
          <w:sz w:val="20"/>
          <w:szCs w:val="20"/>
        </w:rPr>
        <w:t xml:space="preserve"> </w:t>
      </w:r>
    </w:p>
    <w:p w14:paraId="4ADC62C9" w14:textId="77777777" w:rsidR="001A6B53" w:rsidRPr="004048D0" w:rsidRDefault="001A6B53" w:rsidP="001A6B53">
      <w:pPr>
        <w:outlineLvl w:val="0"/>
      </w:pPr>
    </w:p>
    <w:p w14:paraId="03C68B55" w14:textId="77777777" w:rsidR="00316E20" w:rsidRPr="004048D0" w:rsidRDefault="00316E20" w:rsidP="001A6B53">
      <w:pPr>
        <w:outlineLvl w:val="0"/>
      </w:pPr>
    </w:p>
    <w:p w14:paraId="7AAB2587" w14:textId="77777777" w:rsidR="00BB2FFE" w:rsidRPr="004048D0" w:rsidRDefault="00BB2FFE" w:rsidP="00BB2FFE">
      <w:pPr>
        <w:outlineLvl w:val="0"/>
        <w:rPr>
          <w:b/>
        </w:rPr>
      </w:pPr>
      <w:r w:rsidRPr="004048D0">
        <w:rPr>
          <w:b/>
        </w:rPr>
        <w:t>Pressekontakt:</w:t>
      </w:r>
    </w:p>
    <w:p w14:paraId="12CBB28B" w14:textId="77777777" w:rsidR="00BB2FFE" w:rsidRPr="004048D0" w:rsidRDefault="00BB2FFE" w:rsidP="00BB2FFE">
      <w:pPr>
        <w:outlineLvl w:val="0"/>
      </w:pPr>
      <w:r w:rsidRPr="004048D0">
        <w:t xml:space="preserve">WOLF GmbH </w:t>
      </w:r>
    </w:p>
    <w:p w14:paraId="2B8D33C6" w14:textId="77777777" w:rsidR="00BB2FFE" w:rsidRPr="004048D0" w:rsidRDefault="00BB2FFE" w:rsidP="00BB2FFE">
      <w:r w:rsidRPr="004048D0">
        <w:t>Industriestr. 1 | D-84048 Mainburg</w:t>
      </w:r>
    </w:p>
    <w:p w14:paraId="6307EC06" w14:textId="77777777" w:rsidR="00BB2FFE" w:rsidRPr="004048D0" w:rsidRDefault="00BB2FFE" w:rsidP="00BB2FFE">
      <w:pPr>
        <w:autoSpaceDE w:val="0"/>
        <w:autoSpaceDN w:val="0"/>
      </w:pPr>
      <w:r w:rsidRPr="004048D0">
        <w:t xml:space="preserve">Melanie Waldmannstetter </w:t>
      </w:r>
    </w:p>
    <w:p w14:paraId="41F68BC1" w14:textId="77777777" w:rsidR="00BB2FFE" w:rsidRPr="004048D0" w:rsidRDefault="00BB2FFE" w:rsidP="00BB2FFE">
      <w:pPr>
        <w:autoSpaceDE w:val="0"/>
        <w:autoSpaceDN w:val="0"/>
      </w:pPr>
      <w:r w:rsidRPr="004048D0">
        <w:t>Marketing &amp; Presse</w:t>
      </w:r>
    </w:p>
    <w:p w14:paraId="2A5C4255" w14:textId="77777777" w:rsidR="00BB2FFE" w:rsidRPr="004048D0" w:rsidRDefault="00BB2FFE" w:rsidP="00BB2FFE">
      <w:pPr>
        <w:autoSpaceDE w:val="0"/>
        <w:autoSpaceDN w:val="0"/>
      </w:pPr>
      <w:r w:rsidRPr="004048D0">
        <w:t>Tel: +49 (0)8751/74-1963</w:t>
      </w:r>
    </w:p>
    <w:p w14:paraId="30697AD7" w14:textId="77777777" w:rsidR="00BB2FFE" w:rsidRPr="004048D0" w:rsidRDefault="00BB2FFE" w:rsidP="00BB2FFE">
      <w:pPr>
        <w:autoSpaceDE w:val="0"/>
        <w:autoSpaceDN w:val="0"/>
      </w:pPr>
      <w:r w:rsidRPr="004048D0">
        <w:t xml:space="preserve">Melanie.Waldmannstetter@wolf.eu   </w:t>
      </w:r>
    </w:p>
    <w:p w14:paraId="359BF131" w14:textId="0892771D" w:rsidR="00937E42" w:rsidRDefault="00937E42" w:rsidP="00937E42">
      <w:pPr>
        <w:rPr>
          <w:rFonts w:ascii="Arial Narrow" w:hAnsi="Arial Narrow"/>
          <w:b/>
          <w:sz w:val="28"/>
          <w:szCs w:val="28"/>
        </w:rPr>
      </w:pPr>
      <w:r>
        <w:rPr>
          <w:rFonts w:ascii="Arial Narrow" w:hAnsi="Arial Narrow"/>
          <w:b/>
          <w:sz w:val="28"/>
          <w:szCs w:val="28"/>
        </w:rPr>
        <w:t>Bildbogen</w:t>
      </w:r>
    </w:p>
    <w:p w14:paraId="3A80C1A3" w14:textId="77777777" w:rsidR="00937E42" w:rsidRDefault="00937E42" w:rsidP="00937E42">
      <w:pPr>
        <w:rPr>
          <w:rFonts w:ascii="Arial Narrow" w:hAnsi="Arial Narrow"/>
          <w:b/>
        </w:rPr>
      </w:pPr>
    </w:p>
    <w:p w14:paraId="78916613" w14:textId="77777777" w:rsidR="00937E42" w:rsidRDefault="00937E42" w:rsidP="00937E42">
      <w:pPr>
        <w:outlineLvl w:val="0"/>
        <w:rPr>
          <w:b/>
          <w:sz w:val="28"/>
          <w:szCs w:val="28"/>
        </w:rPr>
      </w:pPr>
      <w:r w:rsidRPr="00BB2FFE">
        <w:rPr>
          <w:b/>
          <w:sz w:val="28"/>
          <w:szCs w:val="28"/>
        </w:rPr>
        <w:t>Trotz Fensterlüftung hohe Aerosolkonzentration im Klassenzimmer</w:t>
      </w:r>
      <w:r>
        <w:rPr>
          <w:b/>
          <w:sz w:val="28"/>
          <w:szCs w:val="28"/>
        </w:rPr>
        <w:t xml:space="preserve"> </w:t>
      </w:r>
    </w:p>
    <w:p w14:paraId="7D05DB43" w14:textId="77777777" w:rsidR="00937E42" w:rsidRDefault="00937E42" w:rsidP="00937E42">
      <w:pPr>
        <w:outlineLvl w:val="0"/>
        <w:rPr>
          <w:b/>
          <w:sz w:val="28"/>
          <w:szCs w:val="28"/>
        </w:rPr>
      </w:pPr>
    </w:p>
    <w:p w14:paraId="64B99CFD" w14:textId="66F9920D" w:rsidR="00937E42" w:rsidRDefault="00937E42" w:rsidP="00937E42">
      <w:pPr>
        <w:outlineLvl w:val="0"/>
      </w:pPr>
      <w:r w:rsidRPr="00B1515A">
        <w:t>Quelle: WOLF GmbH</w:t>
      </w:r>
    </w:p>
    <w:p w14:paraId="0F64FC1B" w14:textId="77777777" w:rsidR="0076246A" w:rsidRDefault="0076246A" w:rsidP="00937E42">
      <w:pPr>
        <w:outlineLvl w:val="0"/>
      </w:pPr>
    </w:p>
    <w:p w14:paraId="3FC8754B" w14:textId="77777777" w:rsidR="00937E42" w:rsidRDefault="00937E42" w:rsidP="00937E42">
      <w:pPr>
        <w:outlineLvl w:val="0"/>
        <w:rPr>
          <w:b/>
          <w:sz w:val="28"/>
          <w:szCs w:val="28"/>
        </w:rPr>
      </w:pPr>
      <w:r>
        <w:rPr>
          <w:noProof/>
        </w:rPr>
        <w:drawing>
          <wp:inline distT="0" distB="0" distL="0" distR="0" wp14:anchorId="3BB4995B" wp14:editId="7FC56685">
            <wp:extent cx="4207500" cy="3009900"/>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3110" cy="3013913"/>
                    </a:xfrm>
                    <a:prstGeom prst="rect">
                      <a:avLst/>
                    </a:prstGeom>
                    <a:noFill/>
                    <a:ln>
                      <a:noFill/>
                    </a:ln>
                  </pic:spPr>
                </pic:pic>
              </a:graphicData>
            </a:graphic>
          </wp:inline>
        </w:drawing>
      </w:r>
    </w:p>
    <w:p w14:paraId="0848A0DB" w14:textId="77777777" w:rsidR="00937E42" w:rsidRDefault="00937E42" w:rsidP="00937E42">
      <w:pPr>
        <w:outlineLvl w:val="0"/>
        <w:rPr>
          <w:b/>
        </w:rPr>
      </w:pPr>
    </w:p>
    <w:p w14:paraId="654FA688" w14:textId="6D80D5B2" w:rsidR="00937E42" w:rsidRDefault="00937E42" w:rsidP="00937E42">
      <w:pPr>
        <w:outlineLvl w:val="0"/>
      </w:pPr>
      <w:r w:rsidRPr="00B1515A">
        <w:rPr>
          <w:b/>
        </w:rPr>
        <w:t>BU:</w:t>
      </w:r>
      <w:r w:rsidRPr="00B1515A">
        <w:t xml:space="preserve"> </w:t>
      </w:r>
      <w:r>
        <w:t>Entwicklung der Partikelkonzentration einer infizierten Person (1. Reihe, an der Wand sitzend) während einer Unterrichtsstunde. Einfluss Lüftungsgerät im Vergleich zur Fensterlüftung.</w:t>
      </w:r>
    </w:p>
    <w:p w14:paraId="02930029" w14:textId="77777777" w:rsidR="0076246A" w:rsidRPr="00B1515A" w:rsidRDefault="0076246A" w:rsidP="00937E42">
      <w:pPr>
        <w:outlineLvl w:val="0"/>
      </w:pPr>
    </w:p>
    <w:p w14:paraId="37F9031F" w14:textId="77777777" w:rsidR="0076246A" w:rsidRDefault="0076246A">
      <w:pPr>
        <w:rPr>
          <w:noProof/>
        </w:rPr>
      </w:pPr>
      <w:r>
        <w:rPr>
          <w:noProof/>
        </w:rPr>
        <w:br w:type="page"/>
      </w:r>
    </w:p>
    <w:p w14:paraId="69511120" w14:textId="3BF16D40" w:rsidR="0076246A" w:rsidRDefault="0076246A" w:rsidP="00744539">
      <w:pPr>
        <w:outlineLvl w:val="0"/>
        <w:rPr>
          <w:b/>
        </w:rPr>
      </w:pPr>
      <w:r>
        <w:rPr>
          <w:noProof/>
        </w:rPr>
        <w:lastRenderedPageBreak/>
        <w:drawing>
          <wp:inline distT="0" distB="0" distL="0" distR="0" wp14:anchorId="6447ACE1" wp14:editId="32A30DF2">
            <wp:extent cx="3976145" cy="2838450"/>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2244" cy="2842804"/>
                    </a:xfrm>
                    <a:prstGeom prst="rect">
                      <a:avLst/>
                    </a:prstGeom>
                    <a:noFill/>
                    <a:ln>
                      <a:noFill/>
                    </a:ln>
                  </pic:spPr>
                </pic:pic>
              </a:graphicData>
            </a:graphic>
          </wp:inline>
        </w:drawing>
      </w:r>
    </w:p>
    <w:p w14:paraId="75150161" w14:textId="77777777" w:rsidR="0076246A" w:rsidRDefault="0076246A" w:rsidP="00744539">
      <w:pPr>
        <w:outlineLvl w:val="0"/>
        <w:rPr>
          <w:b/>
        </w:rPr>
      </w:pPr>
    </w:p>
    <w:p w14:paraId="77951C75" w14:textId="77777777" w:rsidR="00744539" w:rsidRPr="00B1515A" w:rsidRDefault="00744539" w:rsidP="00744539">
      <w:pPr>
        <w:outlineLvl w:val="0"/>
      </w:pPr>
      <w:r w:rsidRPr="00B1515A">
        <w:rPr>
          <w:b/>
        </w:rPr>
        <w:t>BU:</w:t>
      </w:r>
      <w:r w:rsidRPr="00B1515A">
        <w:t xml:space="preserve"> </w:t>
      </w:r>
      <w:r w:rsidR="001C2E8F">
        <w:t xml:space="preserve">Stationärer </w:t>
      </w:r>
      <w:r w:rsidR="0054454B">
        <w:t>Temperaturquerschnitt</w:t>
      </w:r>
      <w:r w:rsidR="00F11A1A">
        <w:t>, der sich in den analysierten Lüftungsszenarien</w:t>
      </w:r>
      <w:r w:rsidR="00341EE5">
        <w:t xml:space="preserve"> nach kurzer Zeit</w:t>
      </w:r>
      <w:r w:rsidR="0054454B">
        <w:t xml:space="preserve"> im Klassenzimmer </w:t>
      </w:r>
      <w:r w:rsidR="005F5131">
        <w:t>einstellt.</w:t>
      </w:r>
    </w:p>
    <w:p w14:paraId="40E9FED2" w14:textId="345AD003" w:rsidR="00C96D2D" w:rsidRDefault="00C96D2D" w:rsidP="001A6B53"/>
    <w:p w14:paraId="1AEAC76D" w14:textId="77777777" w:rsidR="0076246A" w:rsidRDefault="0076246A" w:rsidP="001A6B53"/>
    <w:p w14:paraId="6BEA3157" w14:textId="6A2289D0" w:rsidR="0078161F" w:rsidRDefault="0078161F" w:rsidP="0078161F">
      <w:pPr>
        <w:outlineLvl w:val="0"/>
        <w:rPr>
          <w:b/>
          <w:sz w:val="28"/>
          <w:szCs w:val="28"/>
        </w:rPr>
      </w:pPr>
      <w:r>
        <w:rPr>
          <w:noProof/>
        </w:rPr>
        <w:drawing>
          <wp:inline distT="0" distB="0" distL="0" distR="0" wp14:anchorId="595FE547" wp14:editId="74635DA7">
            <wp:extent cx="4270374" cy="3048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78481" cy="3053787"/>
                    </a:xfrm>
                    <a:prstGeom prst="rect">
                      <a:avLst/>
                    </a:prstGeom>
                    <a:noFill/>
                    <a:ln>
                      <a:noFill/>
                    </a:ln>
                  </pic:spPr>
                </pic:pic>
              </a:graphicData>
            </a:graphic>
          </wp:inline>
        </w:drawing>
      </w:r>
    </w:p>
    <w:p w14:paraId="1273D829" w14:textId="77777777" w:rsidR="0078161F" w:rsidRDefault="0078161F" w:rsidP="0078161F">
      <w:pPr>
        <w:outlineLvl w:val="0"/>
        <w:rPr>
          <w:b/>
        </w:rPr>
      </w:pPr>
    </w:p>
    <w:p w14:paraId="0138529F" w14:textId="5DD685A3" w:rsidR="0078161F" w:rsidRPr="00F76A77" w:rsidRDefault="0078161F" w:rsidP="0078161F">
      <w:pPr>
        <w:outlineLvl w:val="0"/>
      </w:pPr>
      <w:r w:rsidRPr="00B1515A">
        <w:rPr>
          <w:b/>
        </w:rPr>
        <w:t>BU:</w:t>
      </w:r>
      <w:r w:rsidRPr="00B1515A">
        <w:t xml:space="preserve"> </w:t>
      </w:r>
      <w:r w:rsidR="00355D9C">
        <w:t>Darstellung</w:t>
      </w:r>
      <w:r w:rsidR="00411754">
        <w:t xml:space="preserve"> der CO</w:t>
      </w:r>
      <w:r w:rsidR="00411754">
        <w:rPr>
          <w:vertAlign w:val="subscript"/>
        </w:rPr>
        <w:t>2</w:t>
      </w:r>
      <w:r w:rsidR="00CD7816">
        <w:t>-</w:t>
      </w:r>
      <w:r w:rsidR="00F76A77">
        <w:t>Konzentration</w:t>
      </w:r>
      <w:r w:rsidR="00D7091C">
        <w:t>sverteilung</w:t>
      </w:r>
      <w:r w:rsidR="00F76A77">
        <w:t xml:space="preserve"> </w:t>
      </w:r>
      <w:r w:rsidR="00CE24A4">
        <w:t>auf 1,0</w:t>
      </w:r>
      <w:r w:rsidR="00CD7816">
        <w:t xml:space="preserve"> </w:t>
      </w:r>
      <w:r w:rsidR="00CE24A4">
        <w:t>m Raumhöhe</w:t>
      </w:r>
      <w:r w:rsidR="00D7091C">
        <w:t xml:space="preserve"> nach einer Unte</w:t>
      </w:r>
      <w:bookmarkStart w:id="0" w:name="_GoBack"/>
      <w:bookmarkEnd w:id="0"/>
      <w:r w:rsidR="00D7091C">
        <w:t>rrichtsstunde</w:t>
      </w:r>
      <w:r w:rsidR="00C7457A">
        <w:t xml:space="preserve"> </w:t>
      </w:r>
      <w:r w:rsidR="00355D9C">
        <w:t>im Vergleich zwischen Fensterlüftung und Lüftungs</w:t>
      </w:r>
      <w:r w:rsidR="003C3DD3">
        <w:t>gerät.</w:t>
      </w:r>
    </w:p>
    <w:p w14:paraId="5B4FF59E" w14:textId="77777777" w:rsidR="0078161F" w:rsidRPr="004048D0" w:rsidRDefault="0078161F" w:rsidP="001A6B53"/>
    <w:sectPr w:rsidR="0078161F" w:rsidRPr="004048D0" w:rsidSect="0076246A">
      <w:headerReference w:type="default" r:id="rId12"/>
      <w:footerReference w:type="even" r:id="rId13"/>
      <w:footerReference w:type="default" r:id="rId14"/>
      <w:pgSz w:w="11906" w:h="16838"/>
      <w:pgMar w:top="3261" w:right="4393"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A27C" w16cex:dateUtc="2020-09-16T12:41:00Z"/>
  <w16cex:commentExtensible w16cex:durableId="230CA5BA" w16cex:dateUtc="2020-09-16T12:54:00Z"/>
  <w16cex:commentExtensible w16cex:durableId="230CA81D" w16cex:dateUtc="2020-09-16T13: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42A76" w14:textId="77777777" w:rsidR="00D37896" w:rsidRDefault="00D37896">
      <w:r>
        <w:separator/>
      </w:r>
    </w:p>
    <w:p w14:paraId="470FB6B3" w14:textId="77777777" w:rsidR="007E7585" w:rsidRDefault="007E7585"/>
  </w:endnote>
  <w:endnote w:type="continuationSeparator" w:id="0">
    <w:p w14:paraId="0C51D72A" w14:textId="77777777" w:rsidR="00D37896" w:rsidRDefault="00D37896">
      <w:r>
        <w:continuationSeparator/>
      </w:r>
    </w:p>
    <w:p w14:paraId="2640760F" w14:textId="77777777" w:rsidR="007E7585" w:rsidRDefault="007E7585"/>
  </w:endnote>
  <w:endnote w:type="continuationNotice" w:id="1">
    <w:p w14:paraId="435897A0" w14:textId="77777777" w:rsidR="00D37896" w:rsidRDefault="00D37896"/>
    <w:p w14:paraId="1ADA0820" w14:textId="77777777" w:rsidR="007E7585" w:rsidRDefault="007E7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D11E7"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4B548F54" w14:textId="77777777" w:rsidR="00B925EC" w:rsidRDefault="00B925EC">
    <w:pPr>
      <w:pStyle w:val="Fuzeile"/>
      <w:ind w:right="360"/>
    </w:pPr>
  </w:p>
  <w:p w14:paraId="7D44AD0C" w14:textId="77777777" w:rsidR="007E7585" w:rsidRDefault="007E75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0D676"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2F0AAA">
      <w:rPr>
        <w:rStyle w:val="Seitenzahl"/>
        <w:noProof/>
        <w:sz w:val="16"/>
      </w:rPr>
      <w:t>1</w:t>
    </w:r>
    <w:r>
      <w:rPr>
        <w:rStyle w:val="Seitenzahl"/>
        <w:sz w:val="16"/>
      </w:rPr>
      <w:fldChar w:fldCharType="end"/>
    </w:r>
  </w:p>
  <w:p w14:paraId="24306966" w14:textId="77777777" w:rsidR="00B925EC" w:rsidRDefault="00B925EC">
    <w:pPr>
      <w:pStyle w:val="Fuzeile"/>
      <w:ind w:right="360"/>
      <w:rPr>
        <w:sz w:val="12"/>
      </w:rPr>
    </w:pPr>
  </w:p>
  <w:p w14:paraId="78A84EF0" w14:textId="77777777" w:rsidR="007E7585" w:rsidRDefault="007E7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F0219" w14:textId="77777777" w:rsidR="00D37896" w:rsidRDefault="00D37896">
      <w:r>
        <w:separator/>
      </w:r>
    </w:p>
    <w:p w14:paraId="784EF7E2" w14:textId="77777777" w:rsidR="007E7585" w:rsidRDefault="007E7585"/>
  </w:footnote>
  <w:footnote w:type="continuationSeparator" w:id="0">
    <w:p w14:paraId="39DD6022" w14:textId="77777777" w:rsidR="00D37896" w:rsidRDefault="00D37896">
      <w:r>
        <w:continuationSeparator/>
      </w:r>
    </w:p>
    <w:p w14:paraId="28597A64" w14:textId="77777777" w:rsidR="007E7585" w:rsidRDefault="007E7585"/>
  </w:footnote>
  <w:footnote w:type="continuationNotice" w:id="1">
    <w:p w14:paraId="19E1EBB7" w14:textId="77777777" w:rsidR="00D37896" w:rsidRDefault="00D37896"/>
    <w:p w14:paraId="0B6DDD17" w14:textId="77777777" w:rsidR="007E7585" w:rsidRDefault="007E75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D135" w14:textId="77777777" w:rsidR="00273BEC" w:rsidRDefault="00273BEC" w:rsidP="00273BEC">
    <w:pPr>
      <w:spacing w:line="240" w:lineRule="exact"/>
      <w:rPr>
        <w:rFonts w:cs="Times New Roman"/>
        <w:bCs w:val="0"/>
      </w:rPr>
    </w:pPr>
  </w:p>
  <w:p w14:paraId="00848525" w14:textId="77777777" w:rsidR="00273BEC" w:rsidRPr="00B925EC" w:rsidRDefault="00273BEC" w:rsidP="00273BEC">
    <w:pPr>
      <w:spacing w:line="240" w:lineRule="exact"/>
      <w:ind w:left="-142"/>
      <w:rPr>
        <w:rFonts w:ascii="Arial Narrow" w:hAnsi="Arial Narrow"/>
        <w:color w:val="A6A6A6"/>
        <w:sz w:val="18"/>
        <w:szCs w:val="18"/>
      </w:rPr>
    </w:pPr>
  </w:p>
  <w:p w14:paraId="76F49A55" w14:textId="77777777" w:rsidR="00273BEC" w:rsidRDefault="00273BEC" w:rsidP="00273BEC">
    <w:pPr>
      <w:pStyle w:val="Kopfzeile"/>
      <w:tabs>
        <w:tab w:val="clear" w:pos="9072"/>
      </w:tabs>
      <w:ind w:right="-288"/>
    </w:pPr>
    <w:r>
      <w:rPr>
        <w:noProof/>
        <w:color w:val="2B579A"/>
        <w:shd w:val="clear" w:color="auto" w:fill="E6E6E6"/>
      </w:rPr>
      <w:drawing>
        <wp:anchor distT="0" distB="0" distL="114300" distR="114300" simplePos="0" relativeHeight="251663360" behindDoc="1" locked="0" layoutInCell="1" allowOverlap="1" wp14:anchorId="2363AF5F" wp14:editId="424BA53B">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19591" w14:textId="77777777" w:rsidR="00273BEC" w:rsidRDefault="00273BEC" w:rsidP="00273BEC">
    <w:pPr>
      <w:pStyle w:val="Kopfzeile"/>
      <w:tabs>
        <w:tab w:val="clear" w:pos="9072"/>
      </w:tabs>
      <w:ind w:right="-288"/>
    </w:pPr>
    <w:r>
      <w:rPr>
        <w:noProof/>
        <w:color w:val="2B579A"/>
        <w:sz w:val="20"/>
        <w:shd w:val="clear" w:color="auto" w:fill="E6E6E6"/>
      </w:rPr>
      <mc:AlternateContent>
        <mc:Choice Requires="wps">
          <w:drawing>
            <wp:anchor distT="0" distB="0" distL="114300" distR="114300" simplePos="0" relativeHeight="251658240" behindDoc="0" locked="0" layoutInCell="1" allowOverlap="1" wp14:anchorId="6B0E9A7A" wp14:editId="2A49368E">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A4D16" w14:textId="77777777" w:rsidR="00273BEC" w:rsidRDefault="00273BEC" w:rsidP="00273BEC">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NotiziaDiStampa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InformaciónDePrensa</w:t>
                          </w:r>
                          <w:r>
                            <w:rPr>
                              <w:rFonts w:ascii="ArialNarrow-Bold" w:hAnsi="ArialNarrow-Bold" w:cs="ArialNarrow-Bold"/>
                              <w:b/>
                              <w:bCs/>
                              <w:sz w:val="30"/>
                              <w:szCs w:val="30"/>
                            </w:rPr>
                            <w:tab/>
                            <w:t xml:space="preserve"> </w:t>
                          </w:r>
                          <w:proofErr w:type="gramStart"/>
                          <w:r>
                            <w:rPr>
                              <w:rFonts w:ascii="ArialNarrow-Bold" w:hAnsi="ArialNarrow-Bold" w:cs="ArialNarrow-Bold"/>
                              <w:b/>
                              <w:bCs/>
                              <w:sz w:val="30"/>
                              <w:szCs w:val="30"/>
                            </w:rPr>
                            <w:tab/>
                            <w:t xml:space="preserve">  InformationParLaPresse</w:t>
                          </w:r>
                          <w:proofErr w:type="gramEnd"/>
                        </w:p>
                        <w:p w14:paraId="4C3C353C" w14:textId="77777777" w:rsidR="00273BEC" w:rsidRDefault="00273BEC" w:rsidP="00273BEC">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0E9A7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CB5hQIAABk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" stroked="f">
              <v:textbox style="layout-flow:vertical;mso-layout-flow-alt:bottom-to-top">
                <w:txbxContent>
                  <w:p w14:paraId="5E0A4D16" w14:textId="77777777" w:rsidR="00273BEC" w:rsidRDefault="00273BEC" w:rsidP="00273BEC">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NotiziaDiStampa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InformaciónDePrensa</w:t>
                    </w:r>
                    <w:r>
                      <w:rPr>
                        <w:rFonts w:ascii="ArialNarrow-Bold" w:hAnsi="ArialNarrow-Bold" w:cs="ArialNarrow-Bold"/>
                        <w:b/>
                        <w:bCs/>
                        <w:sz w:val="30"/>
                        <w:szCs w:val="30"/>
                      </w:rPr>
                      <w:tab/>
                      <w:t xml:space="preserve"> </w:t>
                    </w:r>
                    <w:proofErr w:type="gramStart"/>
                    <w:r>
                      <w:rPr>
                        <w:rFonts w:ascii="ArialNarrow-Bold" w:hAnsi="ArialNarrow-Bold" w:cs="ArialNarrow-Bold"/>
                        <w:b/>
                        <w:bCs/>
                        <w:sz w:val="30"/>
                        <w:szCs w:val="30"/>
                      </w:rPr>
                      <w:tab/>
                      <w:t xml:space="preserve">  InformationParLaPresse</w:t>
                    </w:r>
                    <w:proofErr w:type="gramEnd"/>
                  </w:p>
                  <w:p w14:paraId="4C3C353C" w14:textId="77777777" w:rsidR="00273BEC" w:rsidRDefault="00273BEC" w:rsidP="00273BEC">
                    <w:pPr>
                      <w:rPr>
                        <w:color w:val="999999"/>
                        <w:sz w:val="16"/>
                        <w:szCs w:val="16"/>
                        <w:lang w:val="it-IT"/>
                      </w:rPr>
                    </w:pPr>
                  </w:p>
                </w:txbxContent>
              </v:textbox>
            </v:shape>
          </w:pict>
        </mc:Fallback>
      </mc:AlternateContent>
    </w:r>
    <w:r>
      <w:rPr>
        <w:noProof/>
        <w:color w:val="2B579A"/>
        <w:sz w:val="20"/>
        <w:shd w:val="clear" w:color="auto" w:fill="E6E6E6"/>
      </w:rPr>
      <mc:AlternateContent>
        <mc:Choice Requires="wps">
          <w:drawing>
            <wp:anchor distT="0" distB="0" distL="114300" distR="114300" simplePos="0" relativeHeight="251662336" behindDoc="0" locked="0" layoutInCell="1" allowOverlap="1" wp14:anchorId="55BE9F5B" wp14:editId="0CF441A0">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31C62" w14:textId="77777777" w:rsidR="00273BEC" w:rsidRPr="0069132E" w:rsidRDefault="00273BEC" w:rsidP="00273BE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GMBH / GROUP</w:t>
                          </w:r>
                        </w:p>
                        <w:p w14:paraId="09F4B06D"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0B20EA64"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08CCB8ED" w14:textId="77777777" w:rsidR="00273BEC" w:rsidRPr="0069132E" w:rsidRDefault="00273BEC" w:rsidP="00273BEC">
                          <w:pPr>
                            <w:spacing w:line="240" w:lineRule="exact"/>
                            <w:rPr>
                              <w:rFonts w:ascii="Arial Narrow" w:hAnsi="Arial Narrow"/>
                              <w:color w:val="A6A6A6"/>
                              <w:sz w:val="18"/>
                              <w:szCs w:val="18"/>
                              <w:lang w:val="en-US"/>
                            </w:rPr>
                          </w:pPr>
                        </w:p>
                        <w:p w14:paraId="30DF1139"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78A4893A"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B3167E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116B460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5B698CB2" w14:textId="77777777" w:rsidR="00273BEC" w:rsidRPr="00B925EC" w:rsidRDefault="00273BEC" w:rsidP="00273BEC">
                          <w:pPr>
                            <w:spacing w:line="240" w:lineRule="exact"/>
                            <w:ind w:left="-142" w:firstLine="142"/>
                            <w:rPr>
                              <w:rFonts w:ascii="Arial Narrow" w:hAnsi="Arial Narrow"/>
                              <w:color w:val="A6A6A6"/>
                              <w:sz w:val="18"/>
                              <w:szCs w:val="18"/>
                            </w:rPr>
                          </w:pPr>
                        </w:p>
                        <w:p w14:paraId="7B477DEC" w14:textId="77777777" w:rsidR="00273BEC" w:rsidRDefault="00273BEC" w:rsidP="00273BEC">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55BE9F5B" id="Text Box 1" o:spid="_x0000_s1027" type="#_x0000_t202" style="position:absolute;margin-left:318.8pt;margin-top:33.65pt;width:203.2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" filled="f" stroked="f">
              <v:textbox inset=",7.2pt,,7.2pt">
                <w:txbxContent>
                  <w:p w14:paraId="3CD31C62" w14:textId="77777777" w:rsidR="00273BEC" w:rsidRPr="0069132E" w:rsidRDefault="00273BEC" w:rsidP="00273BEC">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GMBH / GROUP</w:t>
                    </w:r>
                  </w:p>
                  <w:p w14:paraId="09F4B06D"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0B20EA64"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08CCB8ED" w14:textId="77777777" w:rsidR="00273BEC" w:rsidRPr="0069132E" w:rsidRDefault="00273BEC" w:rsidP="00273BEC">
                    <w:pPr>
                      <w:spacing w:line="240" w:lineRule="exact"/>
                      <w:rPr>
                        <w:rFonts w:ascii="Arial Narrow" w:hAnsi="Arial Narrow"/>
                        <w:color w:val="A6A6A6"/>
                        <w:sz w:val="18"/>
                        <w:szCs w:val="18"/>
                        <w:lang w:val="en-US"/>
                      </w:rPr>
                    </w:pPr>
                  </w:p>
                  <w:p w14:paraId="30DF1139" w14:textId="77777777" w:rsidR="00273BEC" w:rsidRPr="0069132E" w:rsidRDefault="00273BEC" w:rsidP="00273BEC">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78A4893A"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B3167E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116B460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5B698CB2" w14:textId="77777777" w:rsidR="00273BEC" w:rsidRPr="00B925EC" w:rsidRDefault="00273BEC" w:rsidP="00273BEC">
                    <w:pPr>
                      <w:spacing w:line="240" w:lineRule="exact"/>
                      <w:ind w:left="-142" w:firstLine="142"/>
                      <w:rPr>
                        <w:rFonts w:ascii="Arial Narrow" w:hAnsi="Arial Narrow"/>
                        <w:color w:val="A6A6A6"/>
                        <w:sz w:val="18"/>
                        <w:szCs w:val="18"/>
                      </w:rPr>
                    </w:pPr>
                  </w:p>
                  <w:p w14:paraId="7B477DEC" w14:textId="77777777" w:rsidR="00273BEC" w:rsidRDefault="00273BEC" w:rsidP="00273BEC">
                    <w:pPr>
                      <w:ind w:firstLine="142"/>
                    </w:pPr>
                  </w:p>
                </w:txbxContent>
              </v:textbox>
            </v:shape>
          </w:pict>
        </mc:Fallback>
      </mc:AlternateContent>
    </w:r>
  </w:p>
  <w:p w14:paraId="0DF4E517" w14:textId="2B43AB2B" w:rsidR="007E7585" w:rsidRPr="00273BEC" w:rsidRDefault="007E7585" w:rsidP="00273B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F7614"/>
    <w:multiLevelType w:val="hybridMultilevel"/>
    <w:tmpl w:val="0CCC486E"/>
    <w:lvl w:ilvl="0" w:tplc="7BA4E5B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4"/>
  </w:num>
  <w:num w:numId="4">
    <w:abstractNumId w:val="1"/>
  </w:num>
  <w:num w:numId="5">
    <w:abstractNumId w:val="5"/>
  </w:num>
  <w:num w:numId="6">
    <w:abstractNumId w:val="16"/>
  </w:num>
  <w:num w:numId="7">
    <w:abstractNumId w:val="9"/>
  </w:num>
  <w:num w:numId="8">
    <w:abstractNumId w:val="12"/>
  </w:num>
  <w:num w:numId="9">
    <w:abstractNumId w:val="10"/>
  </w:num>
  <w:num w:numId="10">
    <w:abstractNumId w:val="19"/>
  </w:num>
  <w:num w:numId="11">
    <w:abstractNumId w:val="8"/>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7310"/>
    <w:rsid w:val="00007BD0"/>
    <w:rsid w:val="000202A9"/>
    <w:rsid w:val="000212EB"/>
    <w:rsid w:val="00024CA9"/>
    <w:rsid w:val="00032688"/>
    <w:rsid w:val="00037A42"/>
    <w:rsid w:val="0004379E"/>
    <w:rsid w:val="0004542E"/>
    <w:rsid w:val="0004581B"/>
    <w:rsid w:val="00051DA8"/>
    <w:rsid w:val="00057E1C"/>
    <w:rsid w:val="00063654"/>
    <w:rsid w:val="00072796"/>
    <w:rsid w:val="000747FA"/>
    <w:rsid w:val="00077AA0"/>
    <w:rsid w:val="000906AC"/>
    <w:rsid w:val="00096D4B"/>
    <w:rsid w:val="000B236B"/>
    <w:rsid w:val="000B2E2C"/>
    <w:rsid w:val="000C153F"/>
    <w:rsid w:val="000C6B11"/>
    <w:rsid w:val="000D0E46"/>
    <w:rsid w:val="000D55AB"/>
    <w:rsid w:val="000E159C"/>
    <w:rsid w:val="000E1C87"/>
    <w:rsid w:val="000E6ACC"/>
    <w:rsid w:val="000F4345"/>
    <w:rsid w:val="000F5484"/>
    <w:rsid w:val="001102BC"/>
    <w:rsid w:val="00110EAB"/>
    <w:rsid w:val="00116A3D"/>
    <w:rsid w:val="001343BF"/>
    <w:rsid w:val="00142313"/>
    <w:rsid w:val="00144316"/>
    <w:rsid w:val="001531F2"/>
    <w:rsid w:val="00157442"/>
    <w:rsid w:val="00161FB3"/>
    <w:rsid w:val="00162F3F"/>
    <w:rsid w:val="00165B81"/>
    <w:rsid w:val="00167580"/>
    <w:rsid w:val="00170F99"/>
    <w:rsid w:val="00171757"/>
    <w:rsid w:val="0017678C"/>
    <w:rsid w:val="0018602E"/>
    <w:rsid w:val="00190FFE"/>
    <w:rsid w:val="00192BA0"/>
    <w:rsid w:val="00194655"/>
    <w:rsid w:val="001A596B"/>
    <w:rsid w:val="001A68C0"/>
    <w:rsid w:val="001A6B53"/>
    <w:rsid w:val="001B64D3"/>
    <w:rsid w:val="001C2E8F"/>
    <w:rsid w:val="001C35B6"/>
    <w:rsid w:val="001E0D65"/>
    <w:rsid w:val="001F725E"/>
    <w:rsid w:val="00200886"/>
    <w:rsid w:val="00200EC6"/>
    <w:rsid w:val="0021151E"/>
    <w:rsid w:val="002115A2"/>
    <w:rsid w:val="0021337A"/>
    <w:rsid w:val="00224ADA"/>
    <w:rsid w:val="00231949"/>
    <w:rsid w:val="00232E35"/>
    <w:rsid w:val="00233E88"/>
    <w:rsid w:val="0024379E"/>
    <w:rsid w:val="0025295E"/>
    <w:rsid w:val="002539CD"/>
    <w:rsid w:val="002629A8"/>
    <w:rsid w:val="00273BEC"/>
    <w:rsid w:val="00275DFB"/>
    <w:rsid w:val="002770C6"/>
    <w:rsid w:val="002818AD"/>
    <w:rsid w:val="002838EF"/>
    <w:rsid w:val="00293FAD"/>
    <w:rsid w:val="00295FF1"/>
    <w:rsid w:val="00297A62"/>
    <w:rsid w:val="002A19B1"/>
    <w:rsid w:val="002A276B"/>
    <w:rsid w:val="002A5BE9"/>
    <w:rsid w:val="002A7A95"/>
    <w:rsid w:val="002B0AEE"/>
    <w:rsid w:val="002B55CE"/>
    <w:rsid w:val="002B64CF"/>
    <w:rsid w:val="002C0A45"/>
    <w:rsid w:val="002C3060"/>
    <w:rsid w:val="002D006E"/>
    <w:rsid w:val="002D0E6C"/>
    <w:rsid w:val="002E136A"/>
    <w:rsid w:val="002E5EBF"/>
    <w:rsid w:val="002E6E01"/>
    <w:rsid w:val="002E7061"/>
    <w:rsid w:val="002F0AAA"/>
    <w:rsid w:val="002F24E7"/>
    <w:rsid w:val="002F7698"/>
    <w:rsid w:val="00300C0B"/>
    <w:rsid w:val="003013C2"/>
    <w:rsid w:val="00312C4C"/>
    <w:rsid w:val="003134E6"/>
    <w:rsid w:val="0031353E"/>
    <w:rsid w:val="003141A4"/>
    <w:rsid w:val="00316E20"/>
    <w:rsid w:val="003203A7"/>
    <w:rsid w:val="00323198"/>
    <w:rsid w:val="00323C55"/>
    <w:rsid w:val="00333131"/>
    <w:rsid w:val="00333A58"/>
    <w:rsid w:val="00335BCB"/>
    <w:rsid w:val="00337F24"/>
    <w:rsid w:val="00341E46"/>
    <w:rsid w:val="00341EE5"/>
    <w:rsid w:val="00342AC6"/>
    <w:rsid w:val="003451C8"/>
    <w:rsid w:val="00351574"/>
    <w:rsid w:val="00355D9C"/>
    <w:rsid w:val="00357000"/>
    <w:rsid w:val="003602F9"/>
    <w:rsid w:val="00367C7E"/>
    <w:rsid w:val="00370223"/>
    <w:rsid w:val="003703C9"/>
    <w:rsid w:val="00374596"/>
    <w:rsid w:val="003745BF"/>
    <w:rsid w:val="003746EB"/>
    <w:rsid w:val="00380957"/>
    <w:rsid w:val="003A3262"/>
    <w:rsid w:val="003A4362"/>
    <w:rsid w:val="003A5952"/>
    <w:rsid w:val="003B5F02"/>
    <w:rsid w:val="003B60B0"/>
    <w:rsid w:val="003B77B7"/>
    <w:rsid w:val="003C249F"/>
    <w:rsid w:val="003C3085"/>
    <w:rsid w:val="003C3DD3"/>
    <w:rsid w:val="003D609C"/>
    <w:rsid w:val="003E574F"/>
    <w:rsid w:val="003F41E3"/>
    <w:rsid w:val="00403CC8"/>
    <w:rsid w:val="004048D0"/>
    <w:rsid w:val="00405422"/>
    <w:rsid w:val="004058ED"/>
    <w:rsid w:val="004110D1"/>
    <w:rsid w:val="00411754"/>
    <w:rsid w:val="00411CCD"/>
    <w:rsid w:val="0041300D"/>
    <w:rsid w:val="00415336"/>
    <w:rsid w:val="00415911"/>
    <w:rsid w:val="0042361B"/>
    <w:rsid w:val="00435991"/>
    <w:rsid w:val="004514B6"/>
    <w:rsid w:val="00462566"/>
    <w:rsid w:val="00474680"/>
    <w:rsid w:val="0047798B"/>
    <w:rsid w:val="00482DB7"/>
    <w:rsid w:val="00484107"/>
    <w:rsid w:val="00485176"/>
    <w:rsid w:val="004924EA"/>
    <w:rsid w:val="004A0707"/>
    <w:rsid w:val="004A1ABD"/>
    <w:rsid w:val="004A4D05"/>
    <w:rsid w:val="004A535F"/>
    <w:rsid w:val="004B13BA"/>
    <w:rsid w:val="004C4A64"/>
    <w:rsid w:val="004D3E92"/>
    <w:rsid w:val="004D71EC"/>
    <w:rsid w:val="004D7B24"/>
    <w:rsid w:val="004E2645"/>
    <w:rsid w:val="004E657C"/>
    <w:rsid w:val="005036E5"/>
    <w:rsid w:val="005400CA"/>
    <w:rsid w:val="00543E23"/>
    <w:rsid w:val="0054454B"/>
    <w:rsid w:val="00545117"/>
    <w:rsid w:val="00550DB7"/>
    <w:rsid w:val="00550E93"/>
    <w:rsid w:val="00562821"/>
    <w:rsid w:val="00570F49"/>
    <w:rsid w:val="0057117D"/>
    <w:rsid w:val="0057276B"/>
    <w:rsid w:val="00573823"/>
    <w:rsid w:val="00582851"/>
    <w:rsid w:val="00582DD1"/>
    <w:rsid w:val="00585A78"/>
    <w:rsid w:val="0059216E"/>
    <w:rsid w:val="00595AA3"/>
    <w:rsid w:val="005A131E"/>
    <w:rsid w:val="005A191F"/>
    <w:rsid w:val="005A6717"/>
    <w:rsid w:val="005B14D1"/>
    <w:rsid w:val="005B2949"/>
    <w:rsid w:val="005B40C8"/>
    <w:rsid w:val="005C335D"/>
    <w:rsid w:val="005E1F1B"/>
    <w:rsid w:val="005E4B03"/>
    <w:rsid w:val="005F28F5"/>
    <w:rsid w:val="005F4DC9"/>
    <w:rsid w:val="005F5131"/>
    <w:rsid w:val="005F61A2"/>
    <w:rsid w:val="005F7151"/>
    <w:rsid w:val="005F75E1"/>
    <w:rsid w:val="00606CB4"/>
    <w:rsid w:val="006110E4"/>
    <w:rsid w:val="00611767"/>
    <w:rsid w:val="006164DD"/>
    <w:rsid w:val="00621236"/>
    <w:rsid w:val="00622FA6"/>
    <w:rsid w:val="00635730"/>
    <w:rsid w:val="00643ACA"/>
    <w:rsid w:val="0065076B"/>
    <w:rsid w:val="006509AE"/>
    <w:rsid w:val="00651BCA"/>
    <w:rsid w:val="00652FB8"/>
    <w:rsid w:val="00657BC1"/>
    <w:rsid w:val="00657C8C"/>
    <w:rsid w:val="00662F0D"/>
    <w:rsid w:val="00664C14"/>
    <w:rsid w:val="006670CA"/>
    <w:rsid w:val="0067101D"/>
    <w:rsid w:val="006748BB"/>
    <w:rsid w:val="0067496C"/>
    <w:rsid w:val="00675296"/>
    <w:rsid w:val="0067771D"/>
    <w:rsid w:val="006778A5"/>
    <w:rsid w:val="00681BB0"/>
    <w:rsid w:val="0069132E"/>
    <w:rsid w:val="00694425"/>
    <w:rsid w:val="006A56CF"/>
    <w:rsid w:val="006B7C0D"/>
    <w:rsid w:val="006C072A"/>
    <w:rsid w:val="006D184D"/>
    <w:rsid w:val="006D2767"/>
    <w:rsid w:val="006D6AB6"/>
    <w:rsid w:val="006E73E3"/>
    <w:rsid w:val="006E7BD1"/>
    <w:rsid w:val="0070046D"/>
    <w:rsid w:val="00704244"/>
    <w:rsid w:val="00716946"/>
    <w:rsid w:val="007214FA"/>
    <w:rsid w:val="007240EB"/>
    <w:rsid w:val="00736D8C"/>
    <w:rsid w:val="0073707C"/>
    <w:rsid w:val="007404BA"/>
    <w:rsid w:val="00744539"/>
    <w:rsid w:val="00747F3D"/>
    <w:rsid w:val="00761EA6"/>
    <w:rsid w:val="00761EB5"/>
    <w:rsid w:val="0076246A"/>
    <w:rsid w:val="00767FC1"/>
    <w:rsid w:val="0077230F"/>
    <w:rsid w:val="0077478C"/>
    <w:rsid w:val="007771BF"/>
    <w:rsid w:val="0078161F"/>
    <w:rsid w:val="00781F77"/>
    <w:rsid w:val="00783A91"/>
    <w:rsid w:val="00793BF1"/>
    <w:rsid w:val="007943D6"/>
    <w:rsid w:val="00797021"/>
    <w:rsid w:val="00797D11"/>
    <w:rsid w:val="007A10E5"/>
    <w:rsid w:val="007A5DC3"/>
    <w:rsid w:val="007A6148"/>
    <w:rsid w:val="007A61FF"/>
    <w:rsid w:val="007A7F81"/>
    <w:rsid w:val="007C0094"/>
    <w:rsid w:val="007C2310"/>
    <w:rsid w:val="007C69E7"/>
    <w:rsid w:val="007E09F1"/>
    <w:rsid w:val="007E7585"/>
    <w:rsid w:val="007F1A71"/>
    <w:rsid w:val="00810E92"/>
    <w:rsid w:val="00811D9F"/>
    <w:rsid w:val="00815EE0"/>
    <w:rsid w:val="00834329"/>
    <w:rsid w:val="00840870"/>
    <w:rsid w:val="008408A2"/>
    <w:rsid w:val="00841447"/>
    <w:rsid w:val="00841807"/>
    <w:rsid w:val="00843277"/>
    <w:rsid w:val="008442CA"/>
    <w:rsid w:val="00844D78"/>
    <w:rsid w:val="00845C74"/>
    <w:rsid w:val="00847128"/>
    <w:rsid w:val="00864BD6"/>
    <w:rsid w:val="0088436A"/>
    <w:rsid w:val="00890F30"/>
    <w:rsid w:val="00891706"/>
    <w:rsid w:val="008922BB"/>
    <w:rsid w:val="008A25CE"/>
    <w:rsid w:val="008C0B39"/>
    <w:rsid w:val="008C72A6"/>
    <w:rsid w:val="008D1895"/>
    <w:rsid w:val="008D73F8"/>
    <w:rsid w:val="008E50DC"/>
    <w:rsid w:val="008F2B0B"/>
    <w:rsid w:val="008F3BC5"/>
    <w:rsid w:val="0090206D"/>
    <w:rsid w:val="00903143"/>
    <w:rsid w:val="0090663D"/>
    <w:rsid w:val="00913C94"/>
    <w:rsid w:val="00913DC2"/>
    <w:rsid w:val="00920F52"/>
    <w:rsid w:val="009234BA"/>
    <w:rsid w:val="0093002D"/>
    <w:rsid w:val="00937E42"/>
    <w:rsid w:val="00937E9F"/>
    <w:rsid w:val="0095137B"/>
    <w:rsid w:val="00954538"/>
    <w:rsid w:val="00964948"/>
    <w:rsid w:val="00964ACC"/>
    <w:rsid w:val="00964AD0"/>
    <w:rsid w:val="00975167"/>
    <w:rsid w:val="00981092"/>
    <w:rsid w:val="009817DB"/>
    <w:rsid w:val="009874EF"/>
    <w:rsid w:val="009919EC"/>
    <w:rsid w:val="009A52E8"/>
    <w:rsid w:val="009B2FCC"/>
    <w:rsid w:val="009C073A"/>
    <w:rsid w:val="009C3939"/>
    <w:rsid w:val="009C5FB3"/>
    <w:rsid w:val="009D0CDC"/>
    <w:rsid w:val="009E17B4"/>
    <w:rsid w:val="009E2557"/>
    <w:rsid w:val="009E4893"/>
    <w:rsid w:val="009F143B"/>
    <w:rsid w:val="009F58E6"/>
    <w:rsid w:val="00A004BB"/>
    <w:rsid w:val="00A018E7"/>
    <w:rsid w:val="00A17924"/>
    <w:rsid w:val="00A22C14"/>
    <w:rsid w:val="00A30971"/>
    <w:rsid w:val="00A32A79"/>
    <w:rsid w:val="00A37AD6"/>
    <w:rsid w:val="00A416A6"/>
    <w:rsid w:val="00A45466"/>
    <w:rsid w:val="00A5293B"/>
    <w:rsid w:val="00A57F59"/>
    <w:rsid w:val="00A67E80"/>
    <w:rsid w:val="00A70B75"/>
    <w:rsid w:val="00A7179A"/>
    <w:rsid w:val="00A75961"/>
    <w:rsid w:val="00A77E23"/>
    <w:rsid w:val="00A840ED"/>
    <w:rsid w:val="00A844A3"/>
    <w:rsid w:val="00A8597D"/>
    <w:rsid w:val="00A87AFF"/>
    <w:rsid w:val="00A927D0"/>
    <w:rsid w:val="00A958AF"/>
    <w:rsid w:val="00A95C86"/>
    <w:rsid w:val="00AA24CB"/>
    <w:rsid w:val="00AA320E"/>
    <w:rsid w:val="00AA4B11"/>
    <w:rsid w:val="00AB2525"/>
    <w:rsid w:val="00AB61C8"/>
    <w:rsid w:val="00AC41EB"/>
    <w:rsid w:val="00AD30A0"/>
    <w:rsid w:val="00AD50F5"/>
    <w:rsid w:val="00AD57F3"/>
    <w:rsid w:val="00AD6286"/>
    <w:rsid w:val="00AD6D89"/>
    <w:rsid w:val="00AD73CA"/>
    <w:rsid w:val="00AE711A"/>
    <w:rsid w:val="00B060D2"/>
    <w:rsid w:val="00B062DA"/>
    <w:rsid w:val="00B117BE"/>
    <w:rsid w:val="00B175D9"/>
    <w:rsid w:val="00B233C7"/>
    <w:rsid w:val="00B27180"/>
    <w:rsid w:val="00B33D69"/>
    <w:rsid w:val="00B36D4F"/>
    <w:rsid w:val="00B4343B"/>
    <w:rsid w:val="00B44084"/>
    <w:rsid w:val="00B454E6"/>
    <w:rsid w:val="00B500AA"/>
    <w:rsid w:val="00B54ACC"/>
    <w:rsid w:val="00B7507F"/>
    <w:rsid w:val="00B75E9C"/>
    <w:rsid w:val="00B76860"/>
    <w:rsid w:val="00B82C7A"/>
    <w:rsid w:val="00B838AA"/>
    <w:rsid w:val="00B860C9"/>
    <w:rsid w:val="00B91B6B"/>
    <w:rsid w:val="00B925EC"/>
    <w:rsid w:val="00B976E6"/>
    <w:rsid w:val="00BB12C0"/>
    <w:rsid w:val="00BB2FFE"/>
    <w:rsid w:val="00BB4F63"/>
    <w:rsid w:val="00BB6ADE"/>
    <w:rsid w:val="00BB784C"/>
    <w:rsid w:val="00BC4FD7"/>
    <w:rsid w:val="00BC72C4"/>
    <w:rsid w:val="00BD0E02"/>
    <w:rsid w:val="00BE0586"/>
    <w:rsid w:val="00BE3628"/>
    <w:rsid w:val="00BF5B8F"/>
    <w:rsid w:val="00C040AB"/>
    <w:rsid w:val="00C06933"/>
    <w:rsid w:val="00C117F2"/>
    <w:rsid w:val="00C1184D"/>
    <w:rsid w:val="00C1248B"/>
    <w:rsid w:val="00C15D3D"/>
    <w:rsid w:val="00C22CCD"/>
    <w:rsid w:val="00C31F48"/>
    <w:rsid w:val="00C342D8"/>
    <w:rsid w:val="00C35B06"/>
    <w:rsid w:val="00C42D2C"/>
    <w:rsid w:val="00C444B6"/>
    <w:rsid w:val="00C44964"/>
    <w:rsid w:val="00C45961"/>
    <w:rsid w:val="00C47071"/>
    <w:rsid w:val="00C52802"/>
    <w:rsid w:val="00C641A9"/>
    <w:rsid w:val="00C71DD2"/>
    <w:rsid w:val="00C72A01"/>
    <w:rsid w:val="00C7457A"/>
    <w:rsid w:val="00C845A9"/>
    <w:rsid w:val="00C85DB1"/>
    <w:rsid w:val="00C87825"/>
    <w:rsid w:val="00C95E5E"/>
    <w:rsid w:val="00C96D2D"/>
    <w:rsid w:val="00CA56A9"/>
    <w:rsid w:val="00CB062D"/>
    <w:rsid w:val="00CB463B"/>
    <w:rsid w:val="00CB5FC7"/>
    <w:rsid w:val="00CC07F5"/>
    <w:rsid w:val="00CC0C52"/>
    <w:rsid w:val="00CC52EB"/>
    <w:rsid w:val="00CC69CF"/>
    <w:rsid w:val="00CD6CE4"/>
    <w:rsid w:val="00CD72DE"/>
    <w:rsid w:val="00CD76D4"/>
    <w:rsid w:val="00CD7816"/>
    <w:rsid w:val="00CE24A4"/>
    <w:rsid w:val="00CE433F"/>
    <w:rsid w:val="00CE5CE1"/>
    <w:rsid w:val="00CF0206"/>
    <w:rsid w:val="00CF12E0"/>
    <w:rsid w:val="00CF2989"/>
    <w:rsid w:val="00CF5A38"/>
    <w:rsid w:val="00D026F9"/>
    <w:rsid w:val="00D02724"/>
    <w:rsid w:val="00D11878"/>
    <w:rsid w:val="00D252E8"/>
    <w:rsid w:val="00D26339"/>
    <w:rsid w:val="00D2651B"/>
    <w:rsid w:val="00D3003C"/>
    <w:rsid w:val="00D303D9"/>
    <w:rsid w:val="00D37896"/>
    <w:rsid w:val="00D42F81"/>
    <w:rsid w:val="00D51312"/>
    <w:rsid w:val="00D53C78"/>
    <w:rsid w:val="00D61EE1"/>
    <w:rsid w:val="00D7091C"/>
    <w:rsid w:val="00D70FEC"/>
    <w:rsid w:val="00D74178"/>
    <w:rsid w:val="00D8006D"/>
    <w:rsid w:val="00D912EF"/>
    <w:rsid w:val="00D9247A"/>
    <w:rsid w:val="00D9279E"/>
    <w:rsid w:val="00D93A32"/>
    <w:rsid w:val="00D96F98"/>
    <w:rsid w:val="00DA2524"/>
    <w:rsid w:val="00DA3DE6"/>
    <w:rsid w:val="00DA6C95"/>
    <w:rsid w:val="00DC0984"/>
    <w:rsid w:val="00DC785B"/>
    <w:rsid w:val="00DD05D3"/>
    <w:rsid w:val="00DD1027"/>
    <w:rsid w:val="00DE3F03"/>
    <w:rsid w:val="00DE4750"/>
    <w:rsid w:val="00DE7731"/>
    <w:rsid w:val="00DF094F"/>
    <w:rsid w:val="00DF65C9"/>
    <w:rsid w:val="00E00CEB"/>
    <w:rsid w:val="00E023B9"/>
    <w:rsid w:val="00E124D7"/>
    <w:rsid w:val="00E1538D"/>
    <w:rsid w:val="00E15511"/>
    <w:rsid w:val="00E229DB"/>
    <w:rsid w:val="00E244DD"/>
    <w:rsid w:val="00E30CAE"/>
    <w:rsid w:val="00E35812"/>
    <w:rsid w:val="00E3594D"/>
    <w:rsid w:val="00E35D89"/>
    <w:rsid w:val="00E40E35"/>
    <w:rsid w:val="00E45D69"/>
    <w:rsid w:val="00E54608"/>
    <w:rsid w:val="00E70008"/>
    <w:rsid w:val="00E7209E"/>
    <w:rsid w:val="00E83890"/>
    <w:rsid w:val="00EA05F4"/>
    <w:rsid w:val="00EA27CB"/>
    <w:rsid w:val="00EA4D09"/>
    <w:rsid w:val="00EB01DF"/>
    <w:rsid w:val="00EB70E7"/>
    <w:rsid w:val="00EC233F"/>
    <w:rsid w:val="00ED1925"/>
    <w:rsid w:val="00ED7CA9"/>
    <w:rsid w:val="00EE4835"/>
    <w:rsid w:val="00EF3069"/>
    <w:rsid w:val="00EF58FD"/>
    <w:rsid w:val="00F02B2B"/>
    <w:rsid w:val="00F11A1A"/>
    <w:rsid w:val="00F16800"/>
    <w:rsid w:val="00F2562E"/>
    <w:rsid w:val="00F36A95"/>
    <w:rsid w:val="00F41228"/>
    <w:rsid w:val="00F507CC"/>
    <w:rsid w:val="00F54202"/>
    <w:rsid w:val="00F54AB8"/>
    <w:rsid w:val="00F569F1"/>
    <w:rsid w:val="00F71574"/>
    <w:rsid w:val="00F76A77"/>
    <w:rsid w:val="00F777B5"/>
    <w:rsid w:val="00F957C1"/>
    <w:rsid w:val="00FA160F"/>
    <w:rsid w:val="00FA332C"/>
    <w:rsid w:val="00FA6283"/>
    <w:rsid w:val="00FB0868"/>
    <w:rsid w:val="00FB1291"/>
    <w:rsid w:val="00FC1703"/>
    <w:rsid w:val="00FD00D2"/>
    <w:rsid w:val="00FD3143"/>
    <w:rsid w:val="00FD4839"/>
    <w:rsid w:val="00FD53A7"/>
    <w:rsid w:val="00FD5FF0"/>
    <w:rsid w:val="00FE3E36"/>
    <w:rsid w:val="00FE6037"/>
    <w:rsid w:val="00FF1F51"/>
    <w:rsid w:val="0484335B"/>
    <w:rsid w:val="057C7F67"/>
    <w:rsid w:val="05B0E944"/>
    <w:rsid w:val="06232E22"/>
    <w:rsid w:val="07AF2929"/>
    <w:rsid w:val="084D6A7F"/>
    <w:rsid w:val="092DF53D"/>
    <w:rsid w:val="09A2EBDD"/>
    <w:rsid w:val="0BE9CD3A"/>
    <w:rsid w:val="1057E91F"/>
    <w:rsid w:val="11B592B9"/>
    <w:rsid w:val="11C6C434"/>
    <w:rsid w:val="1620281E"/>
    <w:rsid w:val="17167285"/>
    <w:rsid w:val="17581460"/>
    <w:rsid w:val="183F1D6C"/>
    <w:rsid w:val="18C1174F"/>
    <w:rsid w:val="1935E119"/>
    <w:rsid w:val="19AB3756"/>
    <w:rsid w:val="1C4F8CE5"/>
    <w:rsid w:val="1C54ED9A"/>
    <w:rsid w:val="1E37E0F6"/>
    <w:rsid w:val="1ED7E170"/>
    <w:rsid w:val="1EFA8C94"/>
    <w:rsid w:val="1F71C85E"/>
    <w:rsid w:val="206CC916"/>
    <w:rsid w:val="21D2EAEC"/>
    <w:rsid w:val="238F7547"/>
    <w:rsid w:val="2390B5A3"/>
    <w:rsid w:val="245E431E"/>
    <w:rsid w:val="24A8FDA3"/>
    <w:rsid w:val="2517B41F"/>
    <w:rsid w:val="25F329BE"/>
    <w:rsid w:val="28C24B47"/>
    <w:rsid w:val="28D2EC85"/>
    <w:rsid w:val="297A7E6B"/>
    <w:rsid w:val="29FB16A3"/>
    <w:rsid w:val="2A947B84"/>
    <w:rsid w:val="2CBCF92D"/>
    <w:rsid w:val="2E5D0325"/>
    <w:rsid w:val="2E818E71"/>
    <w:rsid w:val="2FD9E905"/>
    <w:rsid w:val="3116B7A3"/>
    <w:rsid w:val="31320A16"/>
    <w:rsid w:val="319AA15E"/>
    <w:rsid w:val="31E4824D"/>
    <w:rsid w:val="378923DC"/>
    <w:rsid w:val="37D93D25"/>
    <w:rsid w:val="37FF302C"/>
    <w:rsid w:val="391F39EA"/>
    <w:rsid w:val="3B1E9972"/>
    <w:rsid w:val="3C7750F3"/>
    <w:rsid w:val="3CA55975"/>
    <w:rsid w:val="3D034115"/>
    <w:rsid w:val="3E7CE8AD"/>
    <w:rsid w:val="3EA4A0B8"/>
    <w:rsid w:val="41514651"/>
    <w:rsid w:val="41626074"/>
    <w:rsid w:val="4173FF5C"/>
    <w:rsid w:val="41B5784B"/>
    <w:rsid w:val="43593AAA"/>
    <w:rsid w:val="446F9127"/>
    <w:rsid w:val="46270317"/>
    <w:rsid w:val="48A04655"/>
    <w:rsid w:val="49FA4DB6"/>
    <w:rsid w:val="4E13F4FC"/>
    <w:rsid w:val="4E45CCF5"/>
    <w:rsid w:val="4F1A1E1D"/>
    <w:rsid w:val="505EE23B"/>
    <w:rsid w:val="5138945E"/>
    <w:rsid w:val="525FA964"/>
    <w:rsid w:val="52A12519"/>
    <w:rsid w:val="52D8103F"/>
    <w:rsid w:val="52E46877"/>
    <w:rsid w:val="5319CD88"/>
    <w:rsid w:val="53FB6467"/>
    <w:rsid w:val="540A2C15"/>
    <w:rsid w:val="54F3004F"/>
    <w:rsid w:val="588ACDBD"/>
    <w:rsid w:val="5C2C6E3E"/>
    <w:rsid w:val="5EA2B238"/>
    <w:rsid w:val="5F97F360"/>
    <w:rsid w:val="61322AE2"/>
    <w:rsid w:val="61716F7F"/>
    <w:rsid w:val="61BD9F51"/>
    <w:rsid w:val="628C3F82"/>
    <w:rsid w:val="6646EF94"/>
    <w:rsid w:val="66A7CE79"/>
    <w:rsid w:val="68BB1A65"/>
    <w:rsid w:val="68D5E0CF"/>
    <w:rsid w:val="6B23B8FF"/>
    <w:rsid w:val="6C0D267D"/>
    <w:rsid w:val="6C606B6A"/>
    <w:rsid w:val="6EF89245"/>
    <w:rsid w:val="6F633383"/>
    <w:rsid w:val="700B1248"/>
    <w:rsid w:val="708ACE9E"/>
    <w:rsid w:val="70BF5C83"/>
    <w:rsid w:val="72938EEB"/>
    <w:rsid w:val="72985DA4"/>
    <w:rsid w:val="731F2F48"/>
    <w:rsid w:val="7338C2C0"/>
    <w:rsid w:val="734C4244"/>
    <w:rsid w:val="737ECC17"/>
    <w:rsid w:val="743CABA6"/>
    <w:rsid w:val="74443DE6"/>
    <w:rsid w:val="7532CC75"/>
    <w:rsid w:val="7744600C"/>
    <w:rsid w:val="791DB4B0"/>
    <w:rsid w:val="7930EC0D"/>
    <w:rsid w:val="798446E4"/>
    <w:rsid w:val="7B0C0D0F"/>
    <w:rsid w:val="7D192398"/>
    <w:rsid w:val="7E8CA2F3"/>
    <w:rsid w:val="7F85E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F7999A"/>
  <w15:docId w15:val="{2513C57C-FB6B-46D4-912E-DDF728D0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72"/>
    <w:qFormat/>
    <w:rsid w:val="00313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48328-12CF-4D37-9DD0-A8FAA2CB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1322</Words>
  <Characters>9078</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2008-12-05T12:09:00Z</cp:lastPrinted>
  <dcterms:created xsi:type="dcterms:W3CDTF">2020-09-16T13:32:00Z</dcterms:created>
  <dcterms:modified xsi:type="dcterms:W3CDTF">2020-09-16T13:35:00Z</dcterms:modified>
</cp:coreProperties>
</file>